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25B1" w14:textId="60C7B370" w:rsidR="00AC465E" w:rsidRPr="00556152" w:rsidRDefault="00AC465E" w:rsidP="00B160A2">
      <w:pPr>
        <w:tabs>
          <w:tab w:val="left" w:pos="284"/>
        </w:tabs>
        <w:jc w:val="center"/>
        <w:rPr>
          <w:bCs/>
          <w:sz w:val="28"/>
          <w:szCs w:val="28"/>
        </w:rPr>
      </w:pPr>
      <w:r w:rsidRPr="007C566F">
        <w:rPr>
          <w:bCs/>
          <w:sz w:val="28"/>
          <w:szCs w:val="28"/>
        </w:rPr>
        <w:t>Мин</w:t>
      </w:r>
      <w:r w:rsidRPr="00556152">
        <w:rPr>
          <w:bCs/>
          <w:sz w:val="28"/>
          <w:szCs w:val="28"/>
        </w:rPr>
        <w:t xml:space="preserve">истерство </w:t>
      </w:r>
      <w:r w:rsidR="007C566F" w:rsidRPr="00556152">
        <w:rPr>
          <w:bCs/>
          <w:sz w:val="28"/>
          <w:szCs w:val="28"/>
        </w:rPr>
        <w:t xml:space="preserve">науки и высшего </w:t>
      </w:r>
      <w:r w:rsidRPr="00556152">
        <w:rPr>
          <w:bCs/>
          <w:sz w:val="28"/>
          <w:szCs w:val="28"/>
        </w:rPr>
        <w:t>образования Российской Федерации</w:t>
      </w:r>
    </w:p>
    <w:p w14:paraId="52A874CC" w14:textId="77777777" w:rsidR="00D437ED" w:rsidRPr="00556152" w:rsidRDefault="00D437ED" w:rsidP="005D53F3">
      <w:pPr>
        <w:jc w:val="center"/>
        <w:rPr>
          <w:bCs/>
          <w:sz w:val="28"/>
          <w:szCs w:val="28"/>
        </w:rPr>
      </w:pPr>
    </w:p>
    <w:p w14:paraId="6670C380" w14:textId="1F19447A" w:rsidR="00AC465E" w:rsidRPr="00556152" w:rsidRDefault="00AC465E" w:rsidP="005D53F3">
      <w:pPr>
        <w:jc w:val="center"/>
        <w:rPr>
          <w:bCs/>
          <w:sz w:val="28"/>
          <w:szCs w:val="28"/>
        </w:rPr>
      </w:pPr>
      <w:r w:rsidRPr="00556152">
        <w:rPr>
          <w:bCs/>
          <w:sz w:val="28"/>
          <w:szCs w:val="28"/>
        </w:rPr>
        <w:t>Ф</w:t>
      </w:r>
      <w:r w:rsidR="007C566F" w:rsidRPr="00556152">
        <w:rPr>
          <w:bCs/>
          <w:sz w:val="28"/>
          <w:szCs w:val="28"/>
        </w:rPr>
        <w:t>едеральное государственное автономное образовательное учреждение</w:t>
      </w:r>
      <w:r w:rsidRPr="00556152">
        <w:rPr>
          <w:bCs/>
          <w:sz w:val="28"/>
          <w:szCs w:val="28"/>
        </w:rPr>
        <w:t xml:space="preserve"> </w:t>
      </w:r>
      <w:r w:rsidR="007C566F" w:rsidRPr="00556152">
        <w:rPr>
          <w:bCs/>
          <w:sz w:val="28"/>
          <w:szCs w:val="28"/>
        </w:rPr>
        <w:t>высшего образования</w:t>
      </w:r>
      <w:r w:rsidRPr="00556152">
        <w:rPr>
          <w:bCs/>
          <w:sz w:val="28"/>
          <w:szCs w:val="28"/>
        </w:rPr>
        <w:t xml:space="preserve"> «Ур</w:t>
      </w:r>
      <w:r w:rsidR="007C566F" w:rsidRPr="00556152">
        <w:rPr>
          <w:bCs/>
          <w:sz w:val="28"/>
          <w:szCs w:val="28"/>
        </w:rPr>
        <w:t>альский федеральный университет</w:t>
      </w:r>
      <w:r w:rsidR="00556152" w:rsidRPr="00556152">
        <w:rPr>
          <w:bCs/>
          <w:sz w:val="28"/>
          <w:szCs w:val="28"/>
        </w:rPr>
        <w:br/>
      </w:r>
      <w:r w:rsidRPr="00556152">
        <w:rPr>
          <w:bCs/>
          <w:sz w:val="28"/>
          <w:szCs w:val="28"/>
        </w:rPr>
        <w:t>имени первого Президента России Б.Н. Ельцина»</w:t>
      </w:r>
    </w:p>
    <w:p w14:paraId="4F2A44C5" w14:textId="77777777" w:rsidR="007C566F" w:rsidRPr="00556152" w:rsidRDefault="007C566F" w:rsidP="007C566F">
      <w:pPr>
        <w:jc w:val="center"/>
        <w:rPr>
          <w:sz w:val="28"/>
          <w:szCs w:val="28"/>
        </w:rPr>
      </w:pPr>
    </w:p>
    <w:p w14:paraId="03308DDC" w14:textId="78BEEA2A" w:rsidR="007C566F" w:rsidRPr="00556152" w:rsidRDefault="007C566F" w:rsidP="007C566F">
      <w:pPr>
        <w:jc w:val="center"/>
        <w:rPr>
          <w:sz w:val="28"/>
          <w:szCs w:val="28"/>
        </w:rPr>
      </w:pPr>
      <w:r w:rsidRPr="00556152">
        <w:rPr>
          <w:sz w:val="28"/>
          <w:szCs w:val="28"/>
        </w:rPr>
        <w:t>Уральский гуманитарный институт</w:t>
      </w:r>
    </w:p>
    <w:p w14:paraId="0EAEA9FA" w14:textId="14E8DA65" w:rsidR="007C566F" w:rsidRPr="00556152" w:rsidRDefault="007C566F" w:rsidP="00D437ED">
      <w:pPr>
        <w:jc w:val="center"/>
        <w:rPr>
          <w:sz w:val="28"/>
          <w:szCs w:val="28"/>
        </w:rPr>
      </w:pPr>
    </w:p>
    <w:p w14:paraId="06BB6BEF" w14:textId="2208FFA6" w:rsidR="00AC465E" w:rsidRPr="00556152" w:rsidRDefault="00AC465E" w:rsidP="005D53F3">
      <w:pPr>
        <w:jc w:val="center"/>
        <w:rPr>
          <w:sz w:val="28"/>
          <w:szCs w:val="28"/>
        </w:rPr>
      </w:pPr>
      <w:r w:rsidRPr="00556152">
        <w:rPr>
          <w:sz w:val="28"/>
          <w:szCs w:val="28"/>
        </w:rPr>
        <w:t xml:space="preserve">Кафедра </w:t>
      </w:r>
      <w:r w:rsidR="00E76E61" w:rsidRPr="00556152">
        <w:rPr>
          <w:sz w:val="28"/>
          <w:szCs w:val="28"/>
        </w:rPr>
        <w:t>германской филологии</w:t>
      </w:r>
    </w:p>
    <w:p w14:paraId="5F28725C" w14:textId="77777777" w:rsidR="00AC465E" w:rsidRPr="00556152" w:rsidRDefault="00AC465E" w:rsidP="005D53F3">
      <w:pPr>
        <w:jc w:val="center"/>
        <w:rPr>
          <w:sz w:val="28"/>
          <w:szCs w:val="28"/>
        </w:rPr>
      </w:pPr>
    </w:p>
    <w:p w14:paraId="2DB818A7" w14:textId="77777777" w:rsidR="00AC465E" w:rsidRPr="00556152" w:rsidRDefault="00AC465E" w:rsidP="005D53F3">
      <w:pPr>
        <w:jc w:val="center"/>
        <w:rPr>
          <w:sz w:val="28"/>
          <w:szCs w:val="28"/>
        </w:rPr>
      </w:pPr>
    </w:p>
    <w:p w14:paraId="0A9B4EA3" w14:textId="796B2A0A" w:rsidR="007C566F" w:rsidRPr="00556152" w:rsidRDefault="007C566F" w:rsidP="005D53F3">
      <w:pPr>
        <w:jc w:val="center"/>
        <w:rPr>
          <w:sz w:val="28"/>
          <w:szCs w:val="28"/>
        </w:rPr>
      </w:pPr>
    </w:p>
    <w:p w14:paraId="5FE3B63F" w14:textId="5FBDCF11" w:rsidR="007C566F" w:rsidRDefault="007C566F" w:rsidP="006D316B">
      <w:pPr>
        <w:jc w:val="center"/>
        <w:rPr>
          <w:sz w:val="28"/>
          <w:szCs w:val="28"/>
        </w:rPr>
      </w:pPr>
    </w:p>
    <w:p w14:paraId="0FBDAAC7" w14:textId="77777777" w:rsidR="00556152" w:rsidRPr="00556152" w:rsidRDefault="00556152" w:rsidP="006D316B">
      <w:pPr>
        <w:jc w:val="center"/>
        <w:rPr>
          <w:sz w:val="28"/>
          <w:szCs w:val="28"/>
        </w:rPr>
      </w:pPr>
    </w:p>
    <w:p w14:paraId="5DBF29CF" w14:textId="77777777" w:rsidR="00AC465E" w:rsidRPr="00556152" w:rsidRDefault="00AC465E" w:rsidP="005D53F3">
      <w:pPr>
        <w:jc w:val="center"/>
        <w:rPr>
          <w:sz w:val="28"/>
          <w:szCs w:val="28"/>
        </w:rPr>
      </w:pPr>
    </w:p>
    <w:p w14:paraId="09B3DB46" w14:textId="77777777" w:rsidR="00AC465E" w:rsidRPr="00556152" w:rsidRDefault="00AC465E" w:rsidP="005D53F3">
      <w:pPr>
        <w:jc w:val="center"/>
        <w:rPr>
          <w:sz w:val="28"/>
          <w:szCs w:val="28"/>
        </w:rPr>
      </w:pPr>
    </w:p>
    <w:p w14:paraId="51805B80" w14:textId="77777777" w:rsidR="00AC465E" w:rsidRPr="006D316B" w:rsidRDefault="00AC465E" w:rsidP="006D316B">
      <w:pPr>
        <w:jc w:val="center"/>
        <w:rPr>
          <w:b/>
          <w:bCs/>
          <w:sz w:val="28"/>
          <w:szCs w:val="28"/>
        </w:rPr>
      </w:pPr>
    </w:p>
    <w:p w14:paraId="78CA2CDE" w14:textId="11E5F37A" w:rsidR="00AC465E" w:rsidRPr="00D302F4" w:rsidRDefault="007C566F" w:rsidP="007C566F">
      <w:pPr>
        <w:jc w:val="center"/>
        <w:rPr>
          <w:b/>
          <w:bCs/>
          <w:sz w:val="32"/>
          <w:szCs w:val="32"/>
        </w:rPr>
      </w:pPr>
      <w:r w:rsidRPr="00370EE5">
        <w:rPr>
          <w:b/>
          <w:bCs/>
          <w:sz w:val="32"/>
          <w:szCs w:val="32"/>
        </w:rPr>
        <w:t>ОСОБЕННОСТИ ПЕРЕВОДА ДИАЛОГОВ В РОМАНЕ А. КРИСТИ «СВЕРКАЮЩИЙ ЦИАНИД»</w:t>
      </w:r>
    </w:p>
    <w:p w14:paraId="5A8412F8" w14:textId="0A73A597" w:rsidR="000D6116" w:rsidRPr="00556152" w:rsidRDefault="000D6116" w:rsidP="005D53F3">
      <w:pPr>
        <w:jc w:val="right"/>
        <w:rPr>
          <w:sz w:val="28"/>
          <w:szCs w:val="28"/>
        </w:rPr>
      </w:pPr>
    </w:p>
    <w:p w14:paraId="11A43EE4" w14:textId="03248B3A" w:rsidR="000D6116" w:rsidRPr="00556152" w:rsidRDefault="000D6116" w:rsidP="005D53F3">
      <w:pPr>
        <w:jc w:val="right"/>
        <w:rPr>
          <w:sz w:val="28"/>
          <w:szCs w:val="28"/>
        </w:rPr>
      </w:pPr>
    </w:p>
    <w:p w14:paraId="2BFDD28A" w14:textId="4382C0E4" w:rsidR="007C566F" w:rsidRPr="00556152" w:rsidRDefault="007C566F" w:rsidP="005D53F3">
      <w:pPr>
        <w:jc w:val="right"/>
        <w:rPr>
          <w:sz w:val="28"/>
          <w:szCs w:val="28"/>
        </w:rPr>
      </w:pPr>
    </w:p>
    <w:p w14:paraId="326DC25C" w14:textId="37C616BE" w:rsidR="000D6116" w:rsidRPr="00556152" w:rsidRDefault="000D6116" w:rsidP="006D316B">
      <w:pPr>
        <w:jc w:val="right"/>
        <w:rPr>
          <w:sz w:val="28"/>
          <w:szCs w:val="28"/>
        </w:rPr>
      </w:pPr>
    </w:p>
    <w:p w14:paraId="5731E444" w14:textId="77777777" w:rsidR="000D6116" w:rsidRPr="00556152" w:rsidRDefault="000D6116" w:rsidP="005D53F3">
      <w:pPr>
        <w:jc w:val="right"/>
        <w:rPr>
          <w:sz w:val="28"/>
          <w:szCs w:val="28"/>
        </w:rPr>
      </w:pPr>
    </w:p>
    <w:p w14:paraId="03E88645" w14:textId="77777777" w:rsidR="000D6116" w:rsidRPr="00556152" w:rsidRDefault="000D6116" w:rsidP="005D53F3">
      <w:pPr>
        <w:jc w:val="right"/>
        <w:rPr>
          <w:sz w:val="28"/>
          <w:szCs w:val="28"/>
        </w:rPr>
      </w:pPr>
    </w:p>
    <w:p w14:paraId="0C12FD0B" w14:textId="4F823762" w:rsidR="00605D90" w:rsidRPr="00556152" w:rsidRDefault="00605D90" w:rsidP="005D53F3">
      <w:pPr>
        <w:jc w:val="right"/>
        <w:rPr>
          <w:sz w:val="28"/>
          <w:szCs w:val="28"/>
        </w:rPr>
      </w:pPr>
    </w:p>
    <w:p w14:paraId="60675556" w14:textId="77777777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Курсовая работа</w:t>
      </w:r>
    </w:p>
    <w:p w14:paraId="7741AC17" w14:textId="77777777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студентки 2 курса,</w:t>
      </w:r>
    </w:p>
    <w:p w14:paraId="2D73E51E" w14:textId="003A771A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гр. УГИ-203509</w:t>
      </w:r>
    </w:p>
    <w:p w14:paraId="522985FE" w14:textId="64F69E98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Власовой Д. А.</w:t>
      </w:r>
    </w:p>
    <w:p w14:paraId="1E062FCD" w14:textId="77777777" w:rsidR="000D6116" w:rsidRPr="00556152" w:rsidRDefault="000D6116" w:rsidP="006D316B">
      <w:pPr>
        <w:ind w:firstLine="6379"/>
        <w:jc w:val="right"/>
        <w:rPr>
          <w:sz w:val="28"/>
          <w:szCs w:val="28"/>
        </w:rPr>
      </w:pPr>
    </w:p>
    <w:p w14:paraId="6E648CBC" w14:textId="77777777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Научный руководитель</w:t>
      </w:r>
    </w:p>
    <w:p w14:paraId="099FE7ED" w14:textId="77777777" w:rsidR="00296945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 xml:space="preserve">ст. преп. кафедры </w:t>
      </w:r>
    </w:p>
    <w:p w14:paraId="2277EA28" w14:textId="5E7A01B2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германской филологии</w:t>
      </w:r>
    </w:p>
    <w:p w14:paraId="6D5EBCB2" w14:textId="77777777" w:rsidR="000D6116" w:rsidRPr="00556152" w:rsidRDefault="000D6116" w:rsidP="00296945">
      <w:pPr>
        <w:ind w:firstLine="6379"/>
        <w:rPr>
          <w:sz w:val="28"/>
          <w:szCs w:val="28"/>
        </w:rPr>
      </w:pPr>
      <w:r w:rsidRPr="00556152">
        <w:rPr>
          <w:sz w:val="28"/>
          <w:szCs w:val="28"/>
        </w:rPr>
        <w:t>Галицына Е. Г.</w:t>
      </w:r>
    </w:p>
    <w:p w14:paraId="519380C5" w14:textId="22BFDB10" w:rsidR="00605D90" w:rsidRPr="00556152" w:rsidRDefault="00605D90" w:rsidP="006D316B">
      <w:pPr>
        <w:ind w:firstLine="6379"/>
        <w:jc w:val="right"/>
        <w:rPr>
          <w:sz w:val="28"/>
          <w:szCs w:val="28"/>
        </w:rPr>
      </w:pPr>
    </w:p>
    <w:p w14:paraId="7EB0F946" w14:textId="7A4D4179" w:rsidR="000D6116" w:rsidRDefault="000D6116" w:rsidP="005D53F3">
      <w:pPr>
        <w:jc w:val="right"/>
        <w:rPr>
          <w:sz w:val="28"/>
          <w:szCs w:val="28"/>
        </w:rPr>
      </w:pPr>
    </w:p>
    <w:p w14:paraId="00D5AD1B" w14:textId="77777777" w:rsidR="00556152" w:rsidRPr="00556152" w:rsidRDefault="00556152" w:rsidP="005D53F3">
      <w:pPr>
        <w:jc w:val="right"/>
        <w:rPr>
          <w:sz w:val="28"/>
          <w:szCs w:val="28"/>
        </w:rPr>
      </w:pPr>
    </w:p>
    <w:p w14:paraId="30E72CFB" w14:textId="77777777" w:rsidR="000D6116" w:rsidRPr="00556152" w:rsidRDefault="000D6116" w:rsidP="005D53F3">
      <w:pPr>
        <w:jc w:val="right"/>
        <w:rPr>
          <w:sz w:val="28"/>
          <w:szCs w:val="28"/>
        </w:rPr>
      </w:pPr>
    </w:p>
    <w:p w14:paraId="78F2EC96" w14:textId="1A6B30C7" w:rsidR="00605D90" w:rsidRPr="00556152" w:rsidRDefault="00605D90" w:rsidP="005D53F3">
      <w:pPr>
        <w:jc w:val="right"/>
        <w:rPr>
          <w:sz w:val="28"/>
          <w:szCs w:val="28"/>
        </w:rPr>
      </w:pPr>
    </w:p>
    <w:p w14:paraId="05299D10" w14:textId="287B1DF2" w:rsidR="00605D90" w:rsidRPr="00556152" w:rsidRDefault="00605D90" w:rsidP="006D316B">
      <w:pPr>
        <w:jc w:val="right"/>
        <w:rPr>
          <w:sz w:val="28"/>
          <w:szCs w:val="28"/>
        </w:rPr>
      </w:pPr>
    </w:p>
    <w:p w14:paraId="16388A0F" w14:textId="12151D52" w:rsidR="00605D90" w:rsidRPr="00556152" w:rsidRDefault="00605D90" w:rsidP="005D53F3">
      <w:pPr>
        <w:jc w:val="right"/>
        <w:rPr>
          <w:sz w:val="28"/>
          <w:szCs w:val="28"/>
        </w:rPr>
      </w:pPr>
    </w:p>
    <w:p w14:paraId="51FD410B" w14:textId="77777777" w:rsidR="00AC465E" w:rsidRPr="005B19DC" w:rsidRDefault="00AC465E" w:rsidP="005D53F3">
      <w:pPr>
        <w:jc w:val="center"/>
        <w:rPr>
          <w:sz w:val="28"/>
          <w:szCs w:val="28"/>
        </w:rPr>
      </w:pPr>
      <w:r w:rsidRPr="005B19DC">
        <w:rPr>
          <w:sz w:val="28"/>
          <w:szCs w:val="28"/>
        </w:rPr>
        <w:t>Екатеринбург</w:t>
      </w:r>
    </w:p>
    <w:p w14:paraId="1CF2D865" w14:textId="44AFB26C" w:rsidR="005D3376" w:rsidRPr="005B19DC" w:rsidRDefault="00AC465E" w:rsidP="00605D90">
      <w:pPr>
        <w:spacing w:line="259" w:lineRule="auto"/>
        <w:jc w:val="center"/>
        <w:rPr>
          <w:sz w:val="28"/>
          <w:szCs w:val="28"/>
        </w:rPr>
        <w:sectPr w:rsidR="005D3376" w:rsidRPr="005B19DC" w:rsidSect="00704D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19DC">
        <w:rPr>
          <w:sz w:val="28"/>
          <w:szCs w:val="28"/>
        </w:rPr>
        <w:t>202</w:t>
      </w:r>
      <w:r w:rsidR="005D3376" w:rsidRPr="005B19DC">
        <w:rPr>
          <w:sz w:val="28"/>
          <w:szCs w:val="28"/>
        </w:rPr>
        <w:t>2</w:t>
      </w:r>
    </w:p>
    <w:p w14:paraId="6179483B" w14:textId="167B12BE" w:rsidR="00DA35F9" w:rsidRDefault="00AB21A4" w:rsidP="007113D0">
      <w:pPr>
        <w:pStyle w:val="ac"/>
        <w:rPr>
          <w:b/>
          <w:bCs/>
        </w:rPr>
      </w:pPr>
      <w:r w:rsidRPr="00460F22">
        <w:rPr>
          <w:b/>
          <w:bCs/>
        </w:rPr>
        <w:lastRenderedPageBreak/>
        <w:t>Оглавление</w:t>
      </w:r>
    </w:p>
    <w:sdt>
      <w:sdtPr>
        <w:rPr>
          <w:rFonts w:ascii="Times New Roman" w:eastAsia="Times New Roman" w:hAnsi="Times New Roman"/>
          <w:sz w:val="24"/>
          <w:szCs w:val="24"/>
        </w:rPr>
        <w:id w:val="6089386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50D09D" w14:textId="0FF34397" w:rsidR="00EA1122" w:rsidRPr="00286E4A" w:rsidRDefault="007113D0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15134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_Toc104815134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0113E" w14:textId="22837EB1" w:rsidR="00EA1122" w:rsidRPr="00286E4A" w:rsidRDefault="0019729F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35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1. Определения перевода. Способы перевода и переводческие трансформации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_Toc104815135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825B2E" w14:textId="1F4049E6" w:rsidR="00EA1122" w:rsidRPr="00286E4A" w:rsidRDefault="0019729F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36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EA1122" w:rsidRPr="00286E4A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Определения термина «перевод»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_Toc104815136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0BD84" w14:textId="0E97CBBA" w:rsidR="00EA1122" w:rsidRPr="00286E4A" w:rsidRDefault="0019729F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37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EA1122" w:rsidRPr="00286E4A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Способы перевода и переводческие трансформации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_Toc104815137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34792" w14:textId="06E766F3" w:rsidR="00EA1122" w:rsidRPr="00286E4A" w:rsidRDefault="0019729F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38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2. Сопоставление романа А. Кристи «Сверкающий цианид» и двух его переводов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_Toc104815138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FD84FB" w14:textId="0D931EB2" w:rsidR="00EA1122" w:rsidRPr="00286E4A" w:rsidRDefault="0019729F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39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_Toc104815139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E35BF6" w14:textId="19D21860" w:rsidR="00EA1122" w:rsidRPr="00286E4A" w:rsidRDefault="0019729F">
          <w:pPr>
            <w:pStyle w:val="13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815140" w:history="1">
            <w:r w:rsidR="00EA1122" w:rsidRPr="00286E4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Литература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_Toc104815140 \h </w:instrTex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E0D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EA1122" w:rsidRPr="00286E4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BB784" w14:textId="2E1DBD80" w:rsidR="007113D0" w:rsidRPr="00286E4A" w:rsidRDefault="007113D0" w:rsidP="00286E4A">
          <w:pPr>
            <w:sectPr w:rsidR="007113D0" w:rsidRPr="00286E4A" w:rsidSect="003B2B8B">
              <w:pgSz w:w="11906" w:h="16838"/>
              <w:pgMar w:top="1134" w:right="850" w:bottom="1134" w:left="1701" w:header="708" w:footer="595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3B2A52D9" w14:textId="273C7090" w:rsidR="00665F60" w:rsidRDefault="00AB21A4" w:rsidP="00553FBC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4815066"/>
      <w:bookmarkStart w:id="1" w:name="_Toc104815134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14:paraId="54B7123D" w14:textId="77777777" w:rsidR="002C07BD" w:rsidRPr="002C07BD" w:rsidRDefault="002C07BD" w:rsidP="002C07BD"/>
    <w:p w14:paraId="5BD3D69B" w14:textId="5AE196B0" w:rsidR="00F860A7" w:rsidRDefault="001C1886" w:rsidP="00F860A7">
      <w:pPr>
        <w:pStyle w:val="ac"/>
        <w:rPr>
          <w:b/>
          <w:bCs/>
        </w:rPr>
      </w:pPr>
      <w:r w:rsidRPr="001C1886">
        <w:t>Настоящая работа посвящена</w:t>
      </w:r>
      <w:r w:rsidR="00F860A7" w:rsidRPr="00F860A7">
        <w:t xml:space="preserve"> особенност</w:t>
      </w:r>
      <w:r>
        <w:t>ям</w:t>
      </w:r>
      <w:r w:rsidR="00F860A7" w:rsidRPr="00F860A7">
        <w:t xml:space="preserve"> перевода диалогов в романе </w:t>
      </w:r>
      <w:r w:rsidR="00F860A7">
        <w:t>А</w:t>
      </w:r>
      <w:r w:rsidR="00F860A7" w:rsidRPr="00F860A7">
        <w:t>. Кристи «</w:t>
      </w:r>
      <w:r w:rsidR="00F860A7">
        <w:t>С</w:t>
      </w:r>
      <w:r w:rsidR="00F860A7" w:rsidRPr="00F860A7">
        <w:t>веркающий цианид»</w:t>
      </w:r>
      <w:r w:rsidR="00F860A7">
        <w:t>.</w:t>
      </w:r>
      <w:r w:rsidR="00F860A7" w:rsidRPr="00F860A7">
        <w:rPr>
          <w:b/>
          <w:bCs/>
        </w:rPr>
        <w:t xml:space="preserve"> </w:t>
      </w:r>
    </w:p>
    <w:p w14:paraId="6F347476" w14:textId="1DB5A050" w:rsidR="00F860A7" w:rsidRDefault="00F860A7" w:rsidP="00F860A7">
      <w:pPr>
        <w:pStyle w:val="ac"/>
      </w:pPr>
      <w:r>
        <w:rPr>
          <w:b/>
          <w:bCs/>
        </w:rPr>
        <w:t xml:space="preserve">Актуальность </w:t>
      </w:r>
      <w:r>
        <w:t xml:space="preserve">нашего исследования заключается в предоставлении иллюстративного материала для изучения переводческих трансформаций на основе произведения, которое широко известно по всему миру. </w:t>
      </w:r>
    </w:p>
    <w:p w14:paraId="72ED1DDD" w14:textId="5D31F9F5" w:rsidR="00F860A7" w:rsidRPr="001C1886" w:rsidRDefault="00F860A7" w:rsidP="001C1886">
      <w:pPr>
        <w:pStyle w:val="ac"/>
      </w:pPr>
      <w:r>
        <w:t xml:space="preserve">Для читателя </w:t>
      </w:r>
      <w:r w:rsidRPr="001C1886">
        <w:t>очень важно найти такой перевод, который был бы выполнен грамотно</w:t>
      </w:r>
      <w:r w:rsidR="001C1886" w:rsidRPr="001C1886">
        <w:t>,</w:t>
      </w:r>
      <w:r w:rsidRPr="001C1886">
        <w:t xml:space="preserve"> </w:t>
      </w:r>
      <w:r w:rsidR="001C1886" w:rsidRPr="001C1886">
        <w:t>передавал идею и стиль автора, не искажая смысла отдельных фрагментов текста, а также был легким для восприятия.</w:t>
      </w:r>
    </w:p>
    <w:p w14:paraId="705E305C" w14:textId="12EDC557" w:rsidR="00F860A7" w:rsidRPr="00460F22" w:rsidRDefault="00F860A7" w:rsidP="001C1886">
      <w:pPr>
        <w:pStyle w:val="ac"/>
      </w:pPr>
      <w:r w:rsidRPr="00460F22">
        <w:rPr>
          <w:b/>
          <w:bCs/>
        </w:rPr>
        <w:t>Цель работы</w:t>
      </w:r>
      <w:r w:rsidR="001C1886">
        <w:t xml:space="preserve"> состоит в</w:t>
      </w:r>
      <w:r w:rsidRPr="00460F22">
        <w:t xml:space="preserve"> </w:t>
      </w:r>
      <w:r>
        <w:t>выявлени</w:t>
      </w:r>
      <w:r w:rsidR="001C1886">
        <w:t>и</w:t>
      </w:r>
      <w:r>
        <w:t xml:space="preserve"> переводческих трансформаций, используемых в диалогах романа </w:t>
      </w:r>
      <w:r w:rsidR="001C1886" w:rsidRPr="001C1886">
        <w:t>А. Кристи «Сверкающий цианид», путем анализа двух его переводов.</w:t>
      </w:r>
    </w:p>
    <w:p w14:paraId="687234D4" w14:textId="77777777" w:rsidR="00F860A7" w:rsidRPr="00630D3C" w:rsidRDefault="00F860A7" w:rsidP="00F860A7">
      <w:pPr>
        <w:pStyle w:val="ac"/>
      </w:pPr>
      <w:r w:rsidRPr="00460F22">
        <w:t xml:space="preserve">Цель </w:t>
      </w:r>
      <w:r w:rsidRPr="00630D3C">
        <w:t xml:space="preserve">исследования достигается решением </w:t>
      </w:r>
      <w:r w:rsidRPr="00630D3C">
        <w:rPr>
          <w:b/>
          <w:bCs/>
        </w:rPr>
        <w:t>ряда</w:t>
      </w:r>
      <w:r w:rsidRPr="00630D3C">
        <w:t xml:space="preserve"> конкретных </w:t>
      </w:r>
      <w:r w:rsidRPr="00630D3C">
        <w:rPr>
          <w:b/>
          <w:bCs/>
        </w:rPr>
        <w:t>задач</w:t>
      </w:r>
      <w:r w:rsidRPr="00630D3C">
        <w:t>:</w:t>
      </w:r>
    </w:p>
    <w:p w14:paraId="00618927" w14:textId="2F0472AD" w:rsidR="00F860A7" w:rsidRPr="00630D3C" w:rsidRDefault="00F860A7" w:rsidP="00CB686D">
      <w:pPr>
        <w:pStyle w:val="ac"/>
        <w:numPr>
          <w:ilvl w:val="0"/>
          <w:numId w:val="32"/>
        </w:numPr>
        <w:ind w:left="0" w:firstLine="709"/>
      </w:pPr>
      <w:r w:rsidRPr="00630D3C">
        <w:t>Изуч</w:t>
      </w:r>
      <w:r w:rsidR="00630D3C" w:rsidRPr="00630D3C">
        <w:t>ить</w:t>
      </w:r>
      <w:r w:rsidRPr="00630D3C">
        <w:t xml:space="preserve"> литератур</w:t>
      </w:r>
      <w:r w:rsidR="00630D3C" w:rsidRPr="00630D3C">
        <w:t>у</w:t>
      </w:r>
      <w:r w:rsidRPr="00630D3C">
        <w:t xml:space="preserve"> по научной теме работы</w:t>
      </w:r>
      <w:r w:rsidR="00D26E84">
        <w:t xml:space="preserve"> – способы перевода и переводческие трансформации</w:t>
      </w:r>
      <w:r w:rsidRPr="00630D3C">
        <w:t>;</w:t>
      </w:r>
    </w:p>
    <w:p w14:paraId="38D7525E" w14:textId="76928E0B" w:rsidR="00F860A7" w:rsidRPr="00630D3C" w:rsidRDefault="00F860A7" w:rsidP="00CB686D">
      <w:pPr>
        <w:pStyle w:val="ac"/>
        <w:numPr>
          <w:ilvl w:val="0"/>
          <w:numId w:val="32"/>
        </w:numPr>
        <w:ind w:left="0" w:firstLine="709"/>
      </w:pPr>
      <w:r w:rsidRPr="00630D3C">
        <w:t>С</w:t>
      </w:r>
      <w:r w:rsidR="00630D3C" w:rsidRPr="00630D3C">
        <w:t>обрать</w:t>
      </w:r>
      <w:r w:rsidRPr="00630D3C">
        <w:t xml:space="preserve"> материал </w:t>
      </w:r>
      <w:r w:rsidR="00630D3C" w:rsidRPr="00630D3C">
        <w:t>из диалогов в двух переводах романа «Сверкающий цианид» (главы 1–6);</w:t>
      </w:r>
    </w:p>
    <w:p w14:paraId="4AEEE63A" w14:textId="77777777" w:rsidR="00630D3C" w:rsidRPr="00630D3C" w:rsidRDefault="00630D3C" w:rsidP="00CB686D">
      <w:pPr>
        <w:pStyle w:val="ac"/>
        <w:numPr>
          <w:ilvl w:val="0"/>
          <w:numId w:val="32"/>
        </w:numPr>
        <w:ind w:left="0" w:firstLine="709"/>
      </w:pPr>
      <w:r w:rsidRPr="00630D3C">
        <w:t xml:space="preserve">Определить и сопоставить способы перевода и переводческие трансформации, примененные в выбранных отрывках.  </w:t>
      </w:r>
    </w:p>
    <w:p w14:paraId="5FBF850D" w14:textId="0F76F3CD" w:rsidR="00665F60" w:rsidRPr="008338F8" w:rsidRDefault="00665F60" w:rsidP="00665F60">
      <w:pPr>
        <w:pStyle w:val="ac"/>
      </w:pPr>
      <w:r w:rsidRPr="00460F22">
        <w:rPr>
          <w:b/>
          <w:bCs/>
        </w:rPr>
        <w:t xml:space="preserve">Объектом </w:t>
      </w:r>
      <w:r w:rsidRPr="008338F8">
        <w:rPr>
          <w:b/>
          <w:bCs/>
        </w:rPr>
        <w:t>исследования</w:t>
      </w:r>
      <w:r w:rsidRPr="008338F8">
        <w:t xml:space="preserve"> в данной курсовой работе </w:t>
      </w:r>
      <w:r w:rsidR="00630D3C" w:rsidRPr="008338F8">
        <w:t>являются контексты из диалогов в романе и переводы этих контекстов.</w:t>
      </w:r>
    </w:p>
    <w:p w14:paraId="516033F7" w14:textId="0FC78E04" w:rsidR="00665F60" w:rsidRDefault="00665F60" w:rsidP="00665F60">
      <w:pPr>
        <w:pStyle w:val="ac"/>
      </w:pPr>
      <w:r w:rsidRPr="008338F8">
        <w:rPr>
          <w:b/>
          <w:bCs/>
        </w:rPr>
        <w:t>Предмет исследования</w:t>
      </w:r>
      <w:r w:rsidRPr="008338F8">
        <w:t xml:space="preserve"> — </w:t>
      </w:r>
      <w:r w:rsidR="008338F8" w:rsidRPr="008338F8">
        <w:t>способы перевода и переводческие трансформации, примененные в этих контекстах.</w:t>
      </w:r>
    </w:p>
    <w:p w14:paraId="1C19D30D" w14:textId="2985F2D3" w:rsidR="00D26E84" w:rsidRPr="00460F22" w:rsidRDefault="00432C79" w:rsidP="00432C79">
      <w:pPr>
        <w:pStyle w:val="ac"/>
      </w:pPr>
      <w:r>
        <w:t xml:space="preserve">В теоретической части мы изучили труды </w:t>
      </w:r>
      <w:r w:rsidR="009E2D3D">
        <w:t>Л</w:t>
      </w:r>
      <w:r>
        <w:t xml:space="preserve">. </w:t>
      </w:r>
      <w:r w:rsidR="009E2D3D">
        <w:t>С</w:t>
      </w:r>
      <w:r>
        <w:t>. Бархударова</w:t>
      </w:r>
      <w:r w:rsidR="007F7DCE">
        <w:t xml:space="preserve">, </w:t>
      </w:r>
      <w:r>
        <w:t>Я. И. Рецкера</w:t>
      </w:r>
      <w:r w:rsidR="00D26E84">
        <w:t xml:space="preserve"> </w:t>
      </w:r>
      <w:r w:rsidR="007F7DCE">
        <w:t>и А. В. Федорова.</w:t>
      </w:r>
    </w:p>
    <w:p w14:paraId="72B66850" w14:textId="7DABD571" w:rsidR="00665F60" w:rsidRPr="00460F22" w:rsidRDefault="00665F60" w:rsidP="00665F60">
      <w:pPr>
        <w:pStyle w:val="ac"/>
      </w:pPr>
      <w:r w:rsidRPr="00460F22">
        <w:t xml:space="preserve">Исследование </w:t>
      </w:r>
      <w:r w:rsidRPr="00D673FF">
        <w:t xml:space="preserve">проводится </w:t>
      </w:r>
      <w:r w:rsidRPr="00D673FF">
        <w:rPr>
          <w:b/>
          <w:bCs/>
        </w:rPr>
        <w:t>на материале</w:t>
      </w:r>
      <w:r w:rsidRPr="00D673FF">
        <w:t xml:space="preserve"> </w:t>
      </w:r>
      <w:r w:rsidR="00534E6B" w:rsidRPr="00D673FF">
        <w:t>романа А. Кристи «Сверкающий цианид» и двух его перевод</w:t>
      </w:r>
      <w:r w:rsidR="00D302F4" w:rsidRPr="00D673FF">
        <w:t xml:space="preserve">ов – </w:t>
      </w:r>
      <w:r w:rsidR="00534E6B" w:rsidRPr="00D673FF">
        <w:t>Э.</w:t>
      </w:r>
      <w:r w:rsidR="00534E6B">
        <w:t xml:space="preserve"> </w:t>
      </w:r>
      <w:r w:rsidR="00A23D95">
        <w:t xml:space="preserve">А. </w:t>
      </w:r>
      <w:r w:rsidR="00534E6B">
        <w:t>Островского и М.</w:t>
      </w:r>
      <w:r w:rsidR="00A23D95">
        <w:t xml:space="preserve"> А.</w:t>
      </w:r>
      <w:r w:rsidR="00534E6B">
        <w:t xml:space="preserve"> Загота.</w:t>
      </w:r>
      <w:r w:rsidR="00F860A7">
        <w:t xml:space="preserve"> Мы изуч</w:t>
      </w:r>
      <w:r w:rsidR="00D26E84">
        <w:t>а</w:t>
      </w:r>
      <w:r w:rsidR="00F860A7">
        <w:t>ли первые 6 глав романа (первая часть книги)</w:t>
      </w:r>
      <w:r w:rsidR="00D26E84">
        <w:t>, в них были проанализированы 17 контекстов.</w:t>
      </w:r>
    </w:p>
    <w:p w14:paraId="5898618B" w14:textId="77777777" w:rsidR="00D26E84" w:rsidRPr="001E2F89" w:rsidRDefault="00D26E84" w:rsidP="00D26E84">
      <w:pPr>
        <w:pStyle w:val="ac"/>
        <w:ind w:firstLine="709"/>
      </w:pPr>
      <w:bookmarkStart w:id="2" w:name="_Hlk104925778"/>
      <w:r w:rsidRPr="00460F22">
        <w:lastRenderedPageBreak/>
        <w:t xml:space="preserve">В качестве </w:t>
      </w:r>
      <w:r w:rsidRPr="00460F22">
        <w:rPr>
          <w:b/>
          <w:bCs/>
        </w:rPr>
        <w:t>методов</w:t>
      </w:r>
      <w:r w:rsidRPr="00460F22">
        <w:t xml:space="preserve"> решения поставленных задач были использованы</w:t>
      </w:r>
      <w:r>
        <w:t xml:space="preserve"> м</w:t>
      </w:r>
      <w:r w:rsidRPr="001E2F89">
        <w:t xml:space="preserve">етод сплошной выборки, </w:t>
      </w:r>
      <w:r>
        <w:t xml:space="preserve">метод контекстного анализа, метод переводческого анализа, сравнительный метод. </w:t>
      </w:r>
    </w:p>
    <w:p w14:paraId="2258FC87" w14:textId="2EF41F71" w:rsidR="00822CF1" w:rsidRDefault="00D26E84" w:rsidP="00606F22">
      <w:pPr>
        <w:pStyle w:val="ac"/>
      </w:pPr>
      <w:r w:rsidRPr="00D26E84">
        <w:t>Настоящая</w:t>
      </w:r>
      <w:r>
        <w:rPr>
          <w:b/>
          <w:bCs/>
        </w:rPr>
        <w:t xml:space="preserve"> </w:t>
      </w:r>
      <w:r w:rsidR="00665F60">
        <w:t>работа состоит из введения, двух глав,</w:t>
      </w:r>
      <w:r w:rsidR="00314D3F">
        <w:t xml:space="preserve"> </w:t>
      </w:r>
      <w:r w:rsidR="00665F60">
        <w:t>заключения и списка используемой литерат</w:t>
      </w:r>
      <w:r w:rsidR="00F224F4">
        <w:t>уры</w:t>
      </w:r>
      <w:r w:rsidR="00665F60">
        <w:t>.</w:t>
      </w:r>
    </w:p>
    <w:bookmarkEnd w:id="2"/>
    <w:p w14:paraId="556E5BE7" w14:textId="417624FF" w:rsidR="009326B1" w:rsidRPr="00F224F4" w:rsidRDefault="00606F22" w:rsidP="00CB686D">
      <w:pPr>
        <w:pStyle w:val="ac"/>
      </w:pPr>
      <w:r>
        <w:t>В</w:t>
      </w:r>
      <w:r w:rsidR="00D302F4">
        <w:t xml:space="preserve"> </w:t>
      </w:r>
      <w:r>
        <w:t>дальнейшем</w:t>
      </w:r>
      <w:r w:rsidRPr="00D302F4">
        <w:rPr>
          <w:color w:val="FF0000"/>
        </w:rPr>
        <w:t xml:space="preserve"> </w:t>
      </w:r>
      <w:r>
        <w:t xml:space="preserve">мы планируем продолжить наше исследование, </w:t>
      </w:r>
      <w:r w:rsidR="003D6E92">
        <w:t xml:space="preserve">более подробно </w:t>
      </w:r>
      <w:r>
        <w:t>углубившись в тему переводческих трансформаций, затрагивая перевод фразеологии</w:t>
      </w:r>
      <w:r w:rsidR="003D6E92">
        <w:t>.</w:t>
      </w:r>
      <w:r w:rsidR="00947BDC" w:rsidRPr="00936F80">
        <w:rPr>
          <w:b/>
          <w:bCs/>
        </w:rPr>
        <w:br w:type="page"/>
      </w:r>
    </w:p>
    <w:p w14:paraId="1DC748AB" w14:textId="479090B6" w:rsidR="00D71C81" w:rsidRPr="00EA1122" w:rsidRDefault="009326B1" w:rsidP="00EA112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4815135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1. Определения перевода. </w:t>
      </w:r>
      <w:r w:rsidR="00F477AD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Способы перевода</w:t>
      </w:r>
      <w:r w:rsidR="009D3859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переводческие трансформации</w:t>
      </w:r>
      <w:bookmarkEnd w:id="3"/>
    </w:p>
    <w:p w14:paraId="214525A9" w14:textId="4E52A857" w:rsidR="002256EC" w:rsidRDefault="002256EC" w:rsidP="00EA1122">
      <w:pPr>
        <w:pStyle w:val="1"/>
        <w:numPr>
          <w:ilvl w:val="1"/>
          <w:numId w:val="36"/>
        </w:numPr>
        <w:spacing w:before="0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4815136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Определения </w:t>
      </w:r>
      <w:r w:rsidR="009D3859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термина «</w:t>
      </w:r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перево</w:t>
      </w:r>
      <w:r w:rsidR="009D3859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д»</w:t>
      </w:r>
      <w:bookmarkEnd w:id="4"/>
    </w:p>
    <w:p w14:paraId="5410E560" w14:textId="77777777" w:rsidR="002C07BD" w:rsidRPr="002C07BD" w:rsidRDefault="002C07BD" w:rsidP="002C07BD"/>
    <w:p w14:paraId="53973B2C" w14:textId="52AA90AD" w:rsidR="00A04085" w:rsidRPr="005B19DC" w:rsidRDefault="009978BB" w:rsidP="00DD5BBB">
      <w:pPr>
        <w:pStyle w:val="ac"/>
      </w:pPr>
      <w:r w:rsidRPr="005B19DC">
        <w:t>В Толковом словаре русского языка под редакцией Д. Н. Ушакова выделяется несколько значений слова «п</w:t>
      </w:r>
      <w:r w:rsidR="00D516C0" w:rsidRPr="005B19DC">
        <w:t>еревод</w:t>
      </w:r>
      <w:r w:rsidRPr="005B19DC">
        <w:t>»</w:t>
      </w:r>
      <w:r w:rsidR="00A04085" w:rsidRPr="005B19DC">
        <w:t>:</w:t>
      </w:r>
    </w:p>
    <w:p w14:paraId="5D3FEF81" w14:textId="3ED044D8" w:rsidR="00A04085" w:rsidRPr="00DD5BBB" w:rsidRDefault="00A04085" w:rsidP="00CB686D">
      <w:pPr>
        <w:pStyle w:val="ac"/>
        <w:numPr>
          <w:ilvl w:val="1"/>
          <w:numId w:val="42"/>
        </w:numPr>
        <w:ind w:left="0" w:firstLine="709"/>
      </w:pPr>
      <w:r w:rsidRPr="00DD5BBB">
        <w:t>Действие по гл. перевести-переводить;</w:t>
      </w:r>
    </w:p>
    <w:p w14:paraId="56EDDFF2" w14:textId="3AF837B5" w:rsidR="00A04085" w:rsidRPr="00DD5BBB" w:rsidRDefault="00A04085" w:rsidP="00CB686D">
      <w:pPr>
        <w:pStyle w:val="ac"/>
        <w:numPr>
          <w:ilvl w:val="1"/>
          <w:numId w:val="42"/>
        </w:numPr>
        <w:ind w:left="0" w:firstLine="709"/>
      </w:pPr>
      <w:r w:rsidRPr="00DD5BBB">
        <w:t>Текст (или устная речь), переведенный с какого-нибудь языка на другой язык;</w:t>
      </w:r>
    </w:p>
    <w:p w14:paraId="5F7DFB7C" w14:textId="654D6256" w:rsidR="00A04085" w:rsidRPr="00DD5BBB" w:rsidRDefault="00A04085" w:rsidP="00CB686D">
      <w:pPr>
        <w:pStyle w:val="ac"/>
        <w:numPr>
          <w:ilvl w:val="1"/>
          <w:numId w:val="42"/>
        </w:numPr>
        <w:ind w:left="0" w:firstLine="709"/>
      </w:pPr>
      <w:r w:rsidRPr="00DD5BBB">
        <w:t>Денежное отправление;</w:t>
      </w:r>
    </w:p>
    <w:p w14:paraId="2E028F67" w14:textId="7C802AEE" w:rsidR="00A04085" w:rsidRPr="00DD5BBB" w:rsidRDefault="00A04085" w:rsidP="00CB686D">
      <w:pPr>
        <w:pStyle w:val="ac"/>
        <w:numPr>
          <w:ilvl w:val="1"/>
          <w:numId w:val="42"/>
        </w:numPr>
        <w:ind w:left="0" w:firstLine="709"/>
      </w:pPr>
      <w:r w:rsidRPr="00DD5BBB">
        <w:t>Рельсовый путь для перехода подвижного состава с одного пути на другой;</w:t>
      </w:r>
    </w:p>
    <w:p w14:paraId="1733B0F1" w14:textId="22E0C378" w:rsidR="00D55ED8" w:rsidRPr="00DD5BBB" w:rsidRDefault="00A04085" w:rsidP="00CB686D">
      <w:pPr>
        <w:pStyle w:val="ac"/>
        <w:numPr>
          <w:ilvl w:val="1"/>
          <w:numId w:val="42"/>
        </w:numPr>
        <w:ind w:left="0" w:firstLine="709"/>
      </w:pPr>
      <w:r w:rsidRPr="00DD5BBB">
        <w:t>Бесполезная, нерасчетливая трата, расходование</w:t>
      </w:r>
      <w:r w:rsidR="00ED0D19" w:rsidRPr="00DD5BBB">
        <w:t xml:space="preserve"> </w:t>
      </w:r>
      <w:r w:rsidR="00ED0D19" w:rsidRPr="00DD5BBB">
        <w:rPr>
          <w:color w:val="000000" w:themeColor="text1"/>
        </w:rPr>
        <w:t>[Ушаков, 19</w:t>
      </w:r>
      <w:r w:rsidR="00CA32BA" w:rsidRPr="00DD5BBB">
        <w:rPr>
          <w:color w:val="000000" w:themeColor="text1"/>
        </w:rPr>
        <w:t>39</w:t>
      </w:r>
      <w:r w:rsidR="00067923" w:rsidRPr="00DD5BBB">
        <w:rPr>
          <w:color w:val="000000" w:themeColor="text1"/>
        </w:rPr>
        <w:t xml:space="preserve">, </w:t>
      </w:r>
      <w:r w:rsidR="001F34E8" w:rsidRPr="00DD5BBB">
        <w:rPr>
          <w:color w:val="000000" w:themeColor="text1"/>
        </w:rPr>
        <w:t>104</w:t>
      </w:r>
      <w:r w:rsidR="00ED0D19" w:rsidRPr="00DD5BBB">
        <w:rPr>
          <w:color w:val="000000" w:themeColor="text1"/>
        </w:rPr>
        <w:t>]</w:t>
      </w:r>
    </w:p>
    <w:p w14:paraId="13C3968E" w14:textId="2687A0BD" w:rsidR="00A04085" w:rsidRPr="005B19DC" w:rsidRDefault="00A04085" w:rsidP="00DD5BBB">
      <w:pPr>
        <w:pStyle w:val="ac"/>
      </w:pPr>
      <w:r w:rsidRPr="005B19DC">
        <w:t>В Толковом словаре</w:t>
      </w:r>
      <w:r w:rsidR="00D55ED8" w:rsidRPr="005B19DC">
        <w:t xml:space="preserve"> Ожегова</w:t>
      </w:r>
      <w:r w:rsidRPr="005B19DC">
        <w:t xml:space="preserve"> под редакцией </w:t>
      </w:r>
      <w:r w:rsidR="00D55ED8" w:rsidRPr="005B19DC">
        <w:t>Н. Ю. Шведовой также приводится несколько значений:</w:t>
      </w:r>
    </w:p>
    <w:p w14:paraId="4920609A" w14:textId="644BD725" w:rsidR="00D55ED8" w:rsidRPr="005B19DC" w:rsidRDefault="00BF7C9D" w:rsidP="00CB686D">
      <w:pPr>
        <w:pStyle w:val="ac"/>
        <w:numPr>
          <w:ilvl w:val="1"/>
          <w:numId w:val="43"/>
        </w:numPr>
        <w:ind w:left="0" w:firstLine="709"/>
      </w:pPr>
      <w:r>
        <w:t>См. перевести (</w:t>
      </w:r>
      <w:r w:rsidR="00D55ED8" w:rsidRPr="005B19DC">
        <w:t>Передать средствами другого языка</w:t>
      </w:r>
      <w:r>
        <w:t>)</w:t>
      </w:r>
      <w:r w:rsidR="00D55ED8" w:rsidRPr="005B19DC">
        <w:t>;</w:t>
      </w:r>
    </w:p>
    <w:p w14:paraId="32C624E1" w14:textId="77777777" w:rsidR="00D55ED8" w:rsidRPr="005B19DC" w:rsidRDefault="00D55ED8" w:rsidP="00CB686D">
      <w:pPr>
        <w:pStyle w:val="ac"/>
        <w:numPr>
          <w:ilvl w:val="1"/>
          <w:numId w:val="43"/>
        </w:numPr>
        <w:ind w:left="0" w:firstLine="709"/>
      </w:pPr>
      <w:r w:rsidRPr="005B19DC">
        <w:t>Текст, переведенный с одного языка на другой;</w:t>
      </w:r>
    </w:p>
    <w:p w14:paraId="532EB33E" w14:textId="5D715D4D" w:rsidR="00D55ED8" w:rsidRPr="005B19DC" w:rsidRDefault="00D55ED8" w:rsidP="00CB686D">
      <w:pPr>
        <w:pStyle w:val="ac"/>
        <w:numPr>
          <w:ilvl w:val="1"/>
          <w:numId w:val="43"/>
        </w:numPr>
        <w:ind w:left="0" w:firstLine="709"/>
        <w:rPr>
          <w:rStyle w:val="ad"/>
        </w:rPr>
      </w:pPr>
      <w:r w:rsidRPr="005B19DC">
        <w:t xml:space="preserve">Денежное отправление через банк, почту, </w:t>
      </w:r>
      <w:r w:rsidRPr="005B19DC">
        <w:rPr>
          <w:rStyle w:val="ad"/>
        </w:rPr>
        <w:t>телеграф</w:t>
      </w:r>
      <w:r w:rsidR="00DB51E3" w:rsidRPr="005B19DC">
        <w:rPr>
          <w:rStyle w:val="ad"/>
        </w:rPr>
        <w:t xml:space="preserve"> [Ожегов, 2007</w:t>
      </w:r>
      <w:r w:rsidR="00002747" w:rsidRPr="005B19DC">
        <w:rPr>
          <w:rStyle w:val="ad"/>
        </w:rPr>
        <w:t xml:space="preserve">, </w:t>
      </w:r>
      <w:r w:rsidR="00BB0EC9" w:rsidRPr="005B19DC">
        <w:rPr>
          <w:rStyle w:val="ad"/>
        </w:rPr>
        <w:t>1842</w:t>
      </w:r>
      <w:r w:rsidR="00DB51E3" w:rsidRPr="005B19DC">
        <w:rPr>
          <w:rStyle w:val="ad"/>
        </w:rPr>
        <w:t>].</w:t>
      </w:r>
    </w:p>
    <w:p w14:paraId="7CE97EAF" w14:textId="00789482" w:rsidR="00A5196D" w:rsidRPr="005B19DC" w:rsidRDefault="00A5196D" w:rsidP="00FF057A">
      <w:pPr>
        <w:pStyle w:val="ac"/>
      </w:pPr>
      <w:r w:rsidRPr="005B19DC">
        <w:t>Однако некоторые значения, например, такие</w:t>
      </w:r>
      <w:r w:rsidR="003502A2" w:rsidRPr="005B19DC">
        <w:t>,</w:t>
      </w:r>
      <w:r w:rsidRPr="005B19DC">
        <w:t xml:space="preserve"> как третье, четвертое и пятое</w:t>
      </w:r>
      <w:r w:rsidR="00002747" w:rsidRPr="005B19DC">
        <w:t xml:space="preserve"> в словаре Ушакова</w:t>
      </w:r>
      <w:r w:rsidRPr="005B19DC">
        <w:t>, в данном случае не имеют отношения к нашей проблеме. Поэтому рассмотрим также другие источники.</w:t>
      </w:r>
    </w:p>
    <w:p w14:paraId="150E699C" w14:textId="7F2ACE09" w:rsidR="00164FD0" w:rsidRPr="005B19DC" w:rsidRDefault="00B21486" w:rsidP="00FF057A">
      <w:pPr>
        <w:pStyle w:val="ac"/>
      </w:pPr>
      <w:r w:rsidRPr="005B19DC">
        <w:t>«</w:t>
      </w:r>
      <w:r w:rsidR="00164FD0" w:rsidRPr="005B19DC">
        <w:t>Новый словарь методических терминов и понятий</w:t>
      </w:r>
      <w:r w:rsidRPr="005B19DC">
        <w:t>»</w:t>
      </w:r>
      <w:r w:rsidR="00164FD0" w:rsidRPr="005B19DC">
        <w:t xml:space="preserve"> </w:t>
      </w:r>
      <w:r w:rsidR="00A5196D" w:rsidRPr="005B19DC">
        <w:t>приводит такое определение: «П</w:t>
      </w:r>
      <w:r w:rsidR="00164FD0" w:rsidRPr="005B19DC">
        <w:t xml:space="preserve">еревод </w:t>
      </w:r>
      <w:r w:rsidR="00EB5D08" w:rsidRPr="005B19DC">
        <w:t>—</w:t>
      </w:r>
      <w:r w:rsidR="00164FD0" w:rsidRPr="005B19DC">
        <w:t xml:space="preserve"> это вспомогательный вид речевой деятельности, в процессе которой осуществляется передача содержания текста средствами другого языка; преобразование речевого произведения на </w:t>
      </w:r>
      <w:r w:rsidR="00225BAB" w:rsidRPr="005B19DC">
        <w:t>одном</w:t>
      </w:r>
      <w:r w:rsidR="00164FD0" w:rsidRPr="005B19DC">
        <w:t xml:space="preserve"> </w:t>
      </w:r>
      <w:r w:rsidR="00225BAB" w:rsidRPr="005B19DC">
        <w:t>языке в речевое произведение на другом языке при сохранении смысла этого произведения</w:t>
      </w:r>
      <w:r w:rsidR="00A5196D" w:rsidRPr="005B19DC">
        <w:t>»</w:t>
      </w:r>
      <w:r w:rsidR="003C0C18" w:rsidRPr="005B19DC">
        <w:t xml:space="preserve"> [Азимов,</w:t>
      </w:r>
      <w:r w:rsidR="004B300E" w:rsidRPr="005B19DC">
        <w:t xml:space="preserve"> </w:t>
      </w:r>
      <w:r w:rsidR="003C0C18" w:rsidRPr="005B19DC">
        <w:t>Щукин, 20</w:t>
      </w:r>
      <w:r w:rsidR="0012069A" w:rsidRPr="005B19DC">
        <w:t>10</w:t>
      </w:r>
      <w:r w:rsidR="004B300E" w:rsidRPr="005B19DC">
        <w:t xml:space="preserve">, </w:t>
      </w:r>
      <w:r w:rsidR="009162A3" w:rsidRPr="005B19DC">
        <w:t>193</w:t>
      </w:r>
      <w:r w:rsidR="003C0C18" w:rsidRPr="005B19DC">
        <w:t>]</w:t>
      </w:r>
      <w:r w:rsidR="004B300E" w:rsidRPr="005B19DC">
        <w:t xml:space="preserve">. </w:t>
      </w:r>
    </w:p>
    <w:p w14:paraId="547065E8" w14:textId="1567873A" w:rsidR="00225BAB" w:rsidRPr="005B19DC" w:rsidRDefault="00225BAB" w:rsidP="00FF057A">
      <w:pPr>
        <w:pStyle w:val="ac"/>
      </w:pPr>
      <w:r w:rsidRPr="005B19DC">
        <w:t>С</w:t>
      </w:r>
      <w:r w:rsidR="004B300E" w:rsidRPr="005B19DC">
        <w:t>огласно «С</w:t>
      </w:r>
      <w:r w:rsidRPr="005B19DC">
        <w:t>ловар</w:t>
      </w:r>
      <w:r w:rsidR="004B300E" w:rsidRPr="005B19DC">
        <w:t>ю</w:t>
      </w:r>
      <w:r w:rsidRPr="005B19DC">
        <w:t xml:space="preserve"> литературных терминов</w:t>
      </w:r>
      <w:r w:rsidR="004B300E" w:rsidRPr="005B19DC">
        <w:t xml:space="preserve">», перевод </w:t>
      </w:r>
      <w:r w:rsidR="00F12229" w:rsidRPr="005B19DC">
        <w:t>—</w:t>
      </w:r>
      <w:r w:rsidR="004B300E" w:rsidRPr="005B19DC">
        <w:t xml:space="preserve"> это «</w:t>
      </w:r>
      <w:r w:rsidR="00A5196D" w:rsidRPr="005B19DC">
        <w:t>воссоздание подлинника</w:t>
      </w:r>
      <w:r w:rsidRPr="005B19DC">
        <w:t xml:space="preserve"> средствами другого языка. Требование, </w:t>
      </w:r>
      <w:r w:rsidRPr="005B19DC">
        <w:lastRenderedPageBreak/>
        <w:t xml:space="preserve">прилагаемое к переводу нехудожественного произведения, если он является переводом, а не переделкой, </w:t>
      </w:r>
      <w:r w:rsidR="00EB5D08" w:rsidRPr="005B19DC">
        <w:t>—</w:t>
      </w:r>
      <w:r w:rsidRPr="005B19DC">
        <w:t xml:space="preserve"> наиболее точная передача смысла подлинника. Это требование остается единственным и по отношению к переводу художественного произведения</w:t>
      </w:r>
      <w:r w:rsidR="00B21486" w:rsidRPr="005B19DC">
        <w:t>»</w:t>
      </w:r>
      <w:r w:rsidR="00EE1B06" w:rsidRPr="005B19DC">
        <w:t xml:space="preserve"> [</w:t>
      </w:r>
      <w:r w:rsidR="00AA503A" w:rsidRPr="005B19DC">
        <w:t>Бродский,</w:t>
      </w:r>
      <w:r w:rsidR="0069321B" w:rsidRPr="005B19DC">
        <w:t xml:space="preserve"> </w:t>
      </w:r>
      <w:r w:rsidR="00AA503A" w:rsidRPr="005B19DC">
        <w:t>Благой</w:t>
      </w:r>
      <w:r w:rsidR="00EE1B06" w:rsidRPr="005B19DC">
        <w:t xml:space="preserve">, </w:t>
      </w:r>
      <w:r w:rsidR="00AA503A" w:rsidRPr="005B19DC">
        <w:t>1925</w:t>
      </w:r>
      <w:r w:rsidR="0069321B" w:rsidRPr="005B19DC">
        <w:t xml:space="preserve">, </w:t>
      </w:r>
      <w:r w:rsidR="00F10262" w:rsidRPr="005B19DC">
        <w:t>568</w:t>
      </w:r>
      <w:r w:rsidR="00EE1B06" w:rsidRPr="005B19DC">
        <w:t>]</w:t>
      </w:r>
      <w:r w:rsidR="00AA503A" w:rsidRPr="005B19DC">
        <w:t>.</w:t>
      </w:r>
    </w:p>
    <w:p w14:paraId="65C5BC51" w14:textId="1AE31F51" w:rsidR="00225BAB" w:rsidRPr="006B6F1A" w:rsidRDefault="002E53D5" w:rsidP="00FF057A">
      <w:pPr>
        <w:pStyle w:val="ac"/>
      </w:pPr>
      <w:r w:rsidRPr="005B19DC">
        <w:t>«</w:t>
      </w:r>
      <w:r w:rsidR="00225BAB" w:rsidRPr="005B19DC">
        <w:t>Литературная энциклопедия</w:t>
      </w:r>
      <w:r w:rsidRPr="005B19DC">
        <w:t>»</w:t>
      </w:r>
      <w:r w:rsidR="00225BAB" w:rsidRPr="005B19DC">
        <w:t xml:space="preserve"> </w:t>
      </w:r>
      <w:r w:rsidR="00384269" w:rsidRPr="005B19DC">
        <w:t xml:space="preserve">рассматривает </w:t>
      </w:r>
      <w:r w:rsidR="0069321B" w:rsidRPr="005B19DC">
        <w:t>литературный, или художественный</w:t>
      </w:r>
      <w:r w:rsidR="00A67399" w:rsidRPr="005B19DC">
        <w:t>,</w:t>
      </w:r>
      <w:r w:rsidR="0069321B" w:rsidRPr="005B19DC">
        <w:t xml:space="preserve"> перевод </w:t>
      </w:r>
      <w:r w:rsidR="007336B6" w:rsidRPr="005B19DC">
        <w:t>как</w:t>
      </w:r>
      <w:r w:rsidR="0069321B" w:rsidRPr="005B19DC">
        <w:t xml:space="preserve"> «</w:t>
      </w:r>
      <w:r w:rsidR="00225BAB" w:rsidRPr="005B19DC">
        <w:t xml:space="preserve">проблему, далеко выходящую за пределы чистой </w:t>
      </w:r>
      <w:r w:rsidR="00225BAB" w:rsidRPr="006B6F1A">
        <w:t xml:space="preserve">литературно-лингвистической техники, поскольку </w:t>
      </w:r>
      <w:r w:rsidR="007B235B" w:rsidRPr="006B6F1A">
        <w:t>каждый перевод есть в той или иной мере идеологическое освоение подлинника</w:t>
      </w:r>
      <w:r w:rsidR="007336B6" w:rsidRPr="006B6F1A">
        <w:t>»</w:t>
      </w:r>
      <w:r w:rsidR="00A740C3" w:rsidRPr="006B6F1A">
        <w:t xml:space="preserve"> [Асмус, Благой, 193</w:t>
      </w:r>
      <w:r w:rsidR="002B6946" w:rsidRPr="006B6F1A">
        <w:t xml:space="preserve">4, </w:t>
      </w:r>
      <w:r w:rsidR="001D743D" w:rsidRPr="006B6F1A">
        <w:t>216–218</w:t>
      </w:r>
      <w:r w:rsidR="00A740C3" w:rsidRPr="006B6F1A">
        <w:t>].</w:t>
      </w:r>
    </w:p>
    <w:p w14:paraId="36A6D9E6" w14:textId="4424E43E" w:rsidR="00C9442B" w:rsidRPr="006B6F1A" w:rsidRDefault="00C9442B" w:rsidP="00FF057A">
      <w:pPr>
        <w:pStyle w:val="ac"/>
      </w:pPr>
      <w:r w:rsidRPr="006B6F1A">
        <w:t xml:space="preserve">Изучим также дефиниции слова «перевод» в </w:t>
      </w:r>
      <w:r w:rsidR="00F6308D" w:rsidRPr="006B6F1A">
        <w:t>источниках, основная направленность которых не связана с лингвистической сферой</w:t>
      </w:r>
      <w:r w:rsidR="00A67399" w:rsidRPr="006B6F1A">
        <w:t xml:space="preserve">. </w:t>
      </w:r>
    </w:p>
    <w:p w14:paraId="38EE336F" w14:textId="133099E6" w:rsidR="00F7395B" w:rsidRPr="005B19DC" w:rsidRDefault="00F6308D" w:rsidP="00FF057A">
      <w:pPr>
        <w:pStyle w:val="ac"/>
      </w:pPr>
      <w:r w:rsidRPr="006B6F1A">
        <w:t xml:space="preserve">Например, </w:t>
      </w:r>
      <w:r w:rsidR="007E4403" w:rsidRPr="006B6F1A">
        <w:t>«Э</w:t>
      </w:r>
      <w:r w:rsidR="00F7395B" w:rsidRPr="006B6F1A">
        <w:t>нциклопедия эпистемологии и философии науки</w:t>
      </w:r>
      <w:r w:rsidR="007E4403" w:rsidRPr="006B6F1A">
        <w:t>»</w:t>
      </w:r>
      <w:r w:rsidRPr="006B6F1A">
        <w:t xml:space="preserve"> обозначает п</w:t>
      </w:r>
      <w:r w:rsidR="00F7395B" w:rsidRPr="006B6F1A">
        <w:t>еревод</w:t>
      </w:r>
      <w:r w:rsidRPr="006B6F1A">
        <w:t xml:space="preserve"> как</w:t>
      </w:r>
      <w:r w:rsidR="00F7395B" w:rsidRPr="006B6F1A">
        <w:t xml:space="preserve"> </w:t>
      </w:r>
      <w:r w:rsidRPr="006B6F1A">
        <w:t>«</w:t>
      </w:r>
      <w:r w:rsidR="00F7395B" w:rsidRPr="006B6F1A">
        <w:t>процесс и результат деятельности, заключающейся в воспроизведении текста одного языка и культуры на другом языке и в другой культуре</w:t>
      </w:r>
      <w:r w:rsidRPr="006B6F1A">
        <w:t>»</w:t>
      </w:r>
      <w:r w:rsidR="00F04875" w:rsidRPr="006B6F1A">
        <w:t xml:space="preserve"> [Касавин, 2009</w:t>
      </w:r>
      <w:r w:rsidR="007E4403" w:rsidRPr="006B6F1A">
        <w:t xml:space="preserve">, </w:t>
      </w:r>
      <w:r w:rsidR="004F6F1F" w:rsidRPr="006B6F1A">
        <w:t>693</w:t>
      </w:r>
      <w:r w:rsidR="006B6F1A" w:rsidRPr="006B6F1A">
        <w:t>–</w:t>
      </w:r>
      <w:r w:rsidR="004F6F1F" w:rsidRPr="006B6F1A">
        <w:t>694</w:t>
      </w:r>
      <w:r w:rsidR="00F04875" w:rsidRPr="005B19DC">
        <w:t>].</w:t>
      </w:r>
    </w:p>
    <w:p w14:paraId="5E41FB8D" w14:textId="7037783B" w:rsidR="00F7395B" w:rsidRPr="005B19DC" w:rsidRDefault="007E4403" w:rsidP="00FF057A">
      <w:pPr>
        <w:pStyle w:val="ac"/>
      </w:pPr>
      <w:r w:rsidRPr="005B19DC">
        <w:t>«Б</w:t>
      </w:r>
      <w:r w:rsidR="00F7395B" w:rsidRPr="005B19DC">
        <w:t>ольшая психологическая энциклопедия</w:t>
      </w:r>
      <w:r w:rsidRPr="005B19DC">
        <w:t>»</w:t>
      </w:r>
      <w:r w:rsidR="00F6308D" w:rsidRPr="005B19DC">
        <w:t xml:space="preserve"> </w:t>
      </w:r>
      <w:r w:rsidR="00384269" w:rsidRPr="005B19DC">
        <w:t xml:space="preserve">трактует перевод как </w:t>
      </w:r>
      <w:r w:rsidR="00F6308D" w:rsidRPr="005B19DC">
        <w:t>«</w:t>
      </w:r>
      <w:r w:rsidR="00384269" w:rsidRPr="005B19DC">
        <w:t>п</w:t>
      </w:r>
      <w:r w:rsidR="00F7395B" w:rsidRPr="005B19DC">
        <w:t>роцесс перефразирования высказываний, изменяющий предикаты одной системы представления на предикаты другой</w:t>
      </w:r>
      <w:r w:rsidR="00F6308D" w:rsidRPr="005B19DC">
        <w:t>»</w:t>
      </w:r>
      <w:r w:rsidR="00512203" w:rsidRPr="005B19DC">
        <w:t xml:space="preserve"> [Головин, 1998</w:t>
      </w:r>
      <w:r w:rsidR="00190E9D" w:rsidRPr="005B19DC">
        <w:t xml:space="preserve">, </w:t>
      </w:r>
      <w:r w:rsidR="00081664" w:rsidRPr="005B19DC">
        <w:t>377</w:t>
      </w:r>
      <w:r w:rsidR="00512203" w:rsidRPr="005B19DC">
        <w:t>].</w:t>
      </w:r>
    </w:p>
    <w:p w14:paraId="7E0D64C1" w14:textId="750E3604" w:rsidR="00C07C2D" w:rsidRPr="005B19DC" w:rsidRDefault="00C07C2D" w:rsidP="00FF057A">
      <w:pPr>
        <w:pStyle w:val="ac"/>
      </w:pPr>
      <w:r w:rsidRPr="005B19DC">
        <w:t xml:space="preserve">В «Словаре лингвистических терминов» О. С. Ахмановой перевод описывается </w:t>
      </w:r>
      <w:r w:rsidR="006207F4" w:rsidRPr="005B19DC">
        <w:t>тремя</w:t>
      </w:r>
      <w:r w:rsidRPr="005B19DC">
        <w:t xml:space="preserve"> разными способами: </w:t>
      </w:r>
    </w:p>
    <w:p w14:paraId="27D8EA97" w14:textId="087C8F37" w:rsidR="00C07C2D" w:rsidRPr="005B19DC" w:rsidRDefault="00C07C2D" w:rsidP="00CB686D">
      <w:pPr>
        <w:pStyle w:val="ac"/>
        <w:numPr>
          <w:ilvl w:val="0"/>
          <w:numId w:val="13"/>
        </w:numPr>
        <w:ind w:left="0" w:firstLine="709"/>
      </w:pPr>
      <w:r w:rsidRPr="005B19DC">
        <w:t xml:space="preserve">Сопоставление двух или нескольких языков с целью отыскания семантических соответствий между их единицами, обычно для двуязычной лексикографии, для сопоставления семантических исследований и т. п.; </w:t>
      </w:r>
    </w:p>
    <w:p w14:paraId="39E8E782" w14:textId="249C538A" w:rsidR="00C07C2D" w:rsidRPr="005B19DC" w:rsidRDefault="00C07C2D" w:rsidP="00CB686D">
      <w:pPr>
        <w:pStyle w:val="ac"/>
        <w:numPr>
          <w:ilvl w:val="0"/>
          <w:numId w:val="13"/>
        </w:numPr>
        <w:ind w:left="0" w:firstLine="709"/>
      </w:pPr>
      <w:r w:rsidRPr="005B19DC">
        <w:t xml:space="preserve">Передача информации, содержащейся в данном произведении речи, средствами другого языка; </w:t>
      </w:r>
    </w:p>
    <w:p w14:paraId="0283DCD2" w14:textId="632F27E0" w:rsidR="00C07C2D" w:rsidRPr="005B19DC" w:rsidRDefault="00C07C2D" w:rsidP="00CB686D">
      <w:pPr>
        <w:pStyle w:val="ac"/>
        <w:numPr>
          <w:ilvl w:val="0"/>
          <w:numId w:val="13"/>
        </w:numPr>
        <w:ind w:left="0" w:firstLine="709"/>
      </w:pPr>
      <w:r w:rsidRPr="005B19DC">
        <w:t xml:space="preserve">Отыскание в другом языке таких средств выражения, которые обеспечивали бы передачу на него не только разнообразной информации, но и наиболее полное соответствие нового текста первоначальному так же по форме (внутренней и внешней), что необходимо в случае художественного </w:t>
      </w:r>
      <w:r w:rsidRPr="005B19DC">
        <w:lastRenderedPageBreak/>
        <w:t>текста, а также при передаче на другой язык понятий, не получивших в нем устойчивого выражения [Ахманова, 196</w:t>
      </w:r>
      <w:r w:rsidR="001C7B11" w:rsidRPr="005B19DC">
        <w:t>9</w:t>
      </w:r>
      <w:r w:rsidRPr="005B19DC">
        <w:t>, 316].</w:t>
      </w:r>
    </w:p>
    <w:p w14:paraId="256B3D80" w14:textId="31E65505" w:rsidR="00960505" w:rsidRPr="005B19DC" w:rsidRDefault="006E7B2D" w:rsidP="00FF057A">
      <w:pPr>
        <w:pStyle w:val="ac"/>
      </w:pPr>
      <w:r w:rsidRPr="005B19DC">
        <w:t xml:space="preserve">Л. С. Бархударов </w:t>
      </w:r>
      <w:r w:rsidR="00F20F2D" w:rsidRPr="005B19DC">
        <w:t>трактует перевод</w:t>
      </w:r>
      <w:r w:rsidR="004D6DB1" w:rsidRPr="005B19DC">
        <w:t xml:space="preserve"> </w:t>
      </w:r>
      <w:r w:rsidR="00F20F2D" w:rsidRPr="005B19DC">
        <w:t>как</w:t>
      </w:r>
      <w:r w:rsidRPr="005B19DC">
        <w:t xml:space="preserve"> предмет лингвистической теории</w:t>
      </w:r>
      <w:r w:rsidR="00F20F2D" w:rsidRPr="005B19DC">
        <w:t xml:space="preserve">, </w:t>
      </w:r>
      <w:r w:rsidRPr="005B19DC">
        <w:t>как научное описание процесса</w:t>
      </w:r>
      <w:r w:rsidR="007F4BDB">
        <w:t xml:space="preserve"> перевода</w:t>
      </w:r>
      <w:r w:rsidR="00F20F2D" w:rsidRPr="005B19DC">
        <w:t xml:space="preserve">, </w:t>
      </w:r>
      <w:r w:rsidRPr="005B19DC">
        <w:t>как межъязыков</w:t>
      </w:r>
      <w:r w:rsidR="006207F4" w:rsidRPr="005B19DC">
        <w:t>ую</w:t>
      </w:r>
      <w:r w:rsidRPr="005B19DC">
        <w:t xml:space="preserve"> трансформаци</w:t>
      </w:r>
      <w:r w:rsidR="006207F4" w:rsidRPr="005B19DC">
        <w:t>ю</w:t>
      </w:r>
      <w:r w:rsidR="00F20F2D" w:rsidRPr="005B19DC">
        <w:t xml:space="preserve"> (</w:t>
      </w:r>
      <w:r w:rsidRPr="005B19DC">
        <w:t>преобразовани</w:t>
      </w:r>
      <w:r w:rsidR="006207F4" w:rsidRPr="005B19DC">
        <w:t>е</w:t>
      </w:r>
      <w:r w:rsidRPr="005B19DC">
        <w:t xml:space="preserve"> текста на одном языке в эквивалентный ему текст на другом языке</w:t>
      </w:r>
      <w:r w:rsidR="00F20F2D" w:rsidRPr="005B19DC">
        <w:t>)</w:t>
      </w:r>
      <w:r w:rsidRPr="005B19DC">
        <w:t xml:space="preserve"> [Бархударов, 1975, 5].</w:t>
      </w:r>
    </w:p>
    <w:p w14:paraId="46E96B1F" w14:textId="762DDE1A" w:rsidR="00960505" w:rsidRPr="005B19DC" w:rsidRDefault="00960505" w:rsidP="00FF057A">
      <w:pPr>
        <w:pStyle w:val="ac"/>
      </w:pPr>
      <w:r w:rsidRPr="005B19DC">
        <w:t xml:space="preserve">Проанализировав данные определения слова «перевод», мы должны выбрать главное </w:t>
      </w:r>
      <w:r w:rsidR="00030FC1" w:rsidRPr="005B19DC">
        <w:t>понятие</w:t>
      </w:r>
      <w:r w:rsidRPr="005B19DC">
        <w:t xml:space="preserve"> для нашей работы, опираясь на несколько аспектов.</w:t>
      </w:r>
    </w:p>
    <w:p w14:paraId="7209A79F" w14:textId="008F541E" w:rsidR="00960505" w:rsidRPr="00775B85" w:rsidRDefault="00960505" w:rsidP="00FF057A">
      <w:pPr>
        <w:pStyle w:val="ac"/>
      </w:pPr>
      <w:r w:rsidRPr="005B19DC">
        <w:t xml:space="preserve">Во-первых, </w:t>
      </w:r>
      <w:r w:rsidR="006E7B2D" w:rsidRPr="005B19DC">
        <w:t>нас интересует лингвистическ</w:t>
      </w:r>
      <w:r w:rsidR="006207F4" w:rsidRPr="005B19DC">
        <w:t xml:space="preserve">ий угол </w:t>
      </w:r>
      <w:r w:rsidR="006E7B2D" w:rsidRPr="005B19DC">
        <w:t xml:space="preserve">рассмотрения перевода. </w:t>
      </w:r>
      <w:r w:rsidR="00B32FE0" w:rsidRPr="005B19DC">
        <w:t>Трактовки, описывающие б</w:t>
      </w:r>
      <w:r w:rsidR="006E7B2D" w:rsidRPr="005B19DC">
        <w:t>анковск</w:t>
      </w:r>
      <w:r w:rsidR="00B32FE0" w:rsidRPr="005B19DC">
        <w:t>ую</w:t>
      </w:r>
      <w:r w:rsidR="006E7B2D" w:rsidRPr="005B19DC">
        <w:t>, железнодорожн</w:t>
      </w:r>
      <w:r w:rsidR="00B32FE0" w:rsidRPr="005B19DC">
        <w:t>ую</w:t>
      </w:r>
      <w:r w:rsidR="006E7B2D" w:rsidRPr="005B19DC">
        <w:t xml:space="preserve"> и прочие сферы </w:t>
      </w:r>
      <w:r w:rsidR="00775B85" w:rsidRPr="00775B85">
        <w:t>для нас</w:t>
      </w:r>
      <w:r w:rsidR="006E7B2D" w:rsidRPr="00775B85">
        <w:t xml:space="preserve"> не</w:t>
      </w:r>
      <w:r w:rsidR="00674808" w:rsidRPr="00775B85">
        <w:t xml:space="preserve"> актуальны</w:t>
      </w:r>
      <w:r w:rsidR="006E7B2D" w:rsidRPr="00775B85">
        <w:t>.</w:t>
      </w:r>
    </w:p>
    <w:p w14:paraId="37B78048" w14:textId="48CC7B6F" w:rsidR="00161212" w:rsidRPr="00775B85" w:rsidRDefault="006E7B2D" w:rsidP="00FF057A">
      <w:pPr>
        <w:pStyle w:val="ac"/>
      </w:pPr>
      <w:r w:rsidRPr="00775B85">
        <w:t xml:space="preserve">Во-вторых, </w:t>
      </w:r>
      <w:r w:rsidR="00775B85" w:rsidRPr="00775B85">
        <w:t>на</w:t>
      </w:r>
      <w:r w:rsidR="00775B85">
        <w:t>м</w:t>
      </w:r>
      <w:r w:rsidR="00775B85" w:rsidRPr="00775B85">
        <w:t xml:space="preserve"> не </w:t>
      </w:r>
      <w:r w:rsidR="00775B85">
        <w:t>подходит</w:t>
      </w:r>
      <w:r w:rsidR="00775B85" w:rsidRPr="00775B85">
        <w:t xml:space="preserve"> </w:t>
      </w:r>
      <w:r w:rsidR="00B473BD">
        <w:t xml:space="preserve">определение слова «перевод», как отсылка к </w:t>
      </w:r>
      <w:r w:rsidR="00775B85" w:rsidRPr="00775B85">
        <w:t>глагол</w:t>
      </w:r>
      <w:r w:rsidR="00B473BD">
        <w:t>у</w:t>
      </w:r>
      <w:r w:rsidR="00775B85" w:rsidRPr="00775B85">
        <w:t xml:space="preserve"> «перевести». </w:t>
      </w:r>
    </w:p>
    <w:p w14:paraId="698E6D13" w14:textId="4C28D51E" w:rsidR="009B4405" w:rsidRPr="005B19DC" w:rsidRDefault="009B4405" w:rsidP="00FF057A">
      <w:pPr>
        <w:pStyle w:val="ac"/>
      </w:pPr>
      <w:r w:rsidRPr="005B19DC">
        <w:t>В-третьих</w:t>
      </w:r>
      <w:r w:rsidR="007536A6" w:rsidRPr="005B19DC">
        <w:t xml:space="preserve">, главный </w:t>
      </w:r>
      <w:r w:rsidR="00161212" w:rsidRPr="005B19DC">
        <w:t xml:space="preserve">критерий отбора </w:t>
      </w:r>
      <w:r w:rsidR="00161212" w:rsidRPr="006B6F1A">
        <w:t>—</w:t>
      </w:r>
      <w:r w:rsidR="007536A6" w:rsidRPr="006B6F1A">
        <w:t xml:space="preserve"> </w:t>
      </w:r>
      <w:r w:rsidR="0013567F" w:rsidRPr="006B6F1A">
        <w:t>понятие «</w:t>
      </w:r>
      <w:r w:rsidR="005031CA" w:rsidRPr="006B6F1A">
        <w:t>перевод</w:t>
      </w:r>
      <w:r w:rsidR="0013567F" w:rsidRPr="006B6F1A">
        <w:t>»</w:t>
      </w:r>
      <w:r w:rsidR="005031CA" w:rsidRPr="006B6F1A">
        <w:t xml:space="preserve"> должн</w:t>
      </w:r>
      <w:r w:rsidR="0013567F" w:rsidRPr="006B6F1A">
        <w:t>о</w:t>
      </w:r>
      <w:r w:rsidR="005031CA" w:rsidRPr="006B6F1A">
        <w:t xml:space="preserve"> </w:t>
      </w:r>
      <w:r w:rsidR="005031CA" w:rsidRPr="005B19DC">
        <w:t xml:space="preserve">включать в себя не только использование </w:t>
      </w:r>
      <w:r w:rsidRPr="005B19DC">
        <w:t>знаковой системы другого языка, но и полную передачу смысла подлинника.</w:t>
      </w:r>
    </w:p>
    <w:p w14:paraId="73CA8E9F" w14:textId="165554DE" w:rsidR="002E2680" w:rsidRPr="005B19DC" w:rsidRDefault="009B4405" w:rsidP="00FF057A">
      <w:pPr>
        <w:pStyle w:val="ac"/>
      </w:pPr>
      <w:r w:rsidRPr="005B19DC">
        <w:t xml:space="preserve">Учитывая все эти </w:t>
      </w:r>
      <w:r w:rsidRPr="0013567F">
        <w:t xml:space="preserve">факторы, </w:t>
      </w:r>
      <w:r w:rsidR="006A1C47" w:rsidRPr="0013567F">
        <w:t xml:space="preserve">мы </w:t>
      </w:r>
      <w:r w:rsidRPr="0013567F">
        <w:t xml:space="preserve">можем </w:t>
      </w:r>
      <w:r w:rsidR="006A1C47" w:rsidRPr="0013567F">
        <w:t xml:space="preserve">принять </w:t>
      </w:r>
      <w:r w:rsidRPr="0013567F">
        <w:t>определение</w:t>
      </w:r>
      <w:r w:rsidRPr="005B19DC">
        <w:t xml:space="preserve">, данное </w:t>
      </w:r>
      <w:r w:rsidR="00AE75C8" w:rsidRPr="005B19DC">
        <w:t>«Новым словарем методических терминов и понятий</w:t>
      </w:r>
      <w:r w:rsidR="00AE75C8" w:rsidRPr="0013567F">
        <w:t>»</w:t>
      </w:r>
      <w:r w:rsidR="006A1C47" w:rsidRPr="0013567F">
        <w:t>,</w:t>
      </w:r>
      <w:r w:rsidRPr="005B19DC">
        <w:t xml:space="preserve"> за основу в нашей работе.</w:t>
      </w:r>
      <w:r w:rsidRPr="005B19DC">
        <w:br w:type="page"/>
      </w:r>
    </w:p>
    <w:p w14:paraId="1C56ED80" w14:textId="0CC9936D" w:rsidR="00802D51" w:rsidRDefault="00802D51" w:rsidP="009D6CC4">
      <w:pPr>
        <w:pStyle w:val="1"/>
        <w:numPr>
          <w:ilvl w:val="1"/>
          <w:numId w:val="36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4815137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Способы перевода</w:t>
      </w:r>
      <w:r w:rsidR="009A7B65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переводческие трансформации</w:t>
      </w:r>
      <w:bookmarkEnd w:id="5"/>
    </w:p>
    <w:p w14:paraId="2C297AA4" w14:textId="77777777" w:rsidR="002C07BD" w:rsidRPr="002C07BD" w:rsidRDefault="002C07BD" w:rsidP="002C07BD"/>
    <w:p w14:paraId="74356E58" w14:textId="526D3A8D" w:rsidR="00AC465E" w:rsidRPr="005B19DC" w:rsidRDefault="00B55600" w:rsidP="00FF057A">
      <w:pPr>
        <w:pStyle w:val="ac"/>
      </w:pPr>
      <w:r w:rsidRPr="005B19DC">
        <w:t>Я. И. Рецкер выделяет</w:t>
      </w:r>
      <w:r w:rsidR="00AC465E" w:rsidRPr="005B19DC">
        <w:t xml:space="preserve"> </w:t>
      </w:r>
      <w:r w:rsidRPr="005B19DC">
        <w:t xml:space="preserve">4 </w:t>
      </w:r>
      <w:r w:rsidR="00AC465E" w:rsidRPr="005B19DC">
        <w:t>способа перевода: беспереводная передача, калькирование, трансформация и описательный перевод.</w:t>
      </w:r>
    </w:p>
    <w:p w14:paraId="622A3B9A" w14:textId="100C7594" w:rsidR="00BA1E53" w:rsidRPr="005B19DC" w:rsidRDefault="00AC465E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b/>
          <w:bCs/>
          <w:sz w:val="28"/>
          <w:szCs w:val="28"/>
        </w:rPr>
        <w:t>Беспереводная передача</w:t>
      </w:r>
      <w:r w:rsidRPr="005B19DC">
        <w:rPr>
          <w:sz w:val="28"/>
          <w:szCs w:val="28"/>
        </w:rPr>
        <w:t xml:space="preserve"> основана на транслитерации. Внутренняя и внешняя форм</w:t>
      </w:r>
      <w:r w:rsidR="00376C14" w:rsidRPr="005B19DC">
        <w:rPr>
          <w:sz w:val="28"/>
          <w:szCs w:val="28"/>
        </w:rPr>
        <w:t>ы</w:t>
      </w:r>
      <w:r w:rsidRPr="005B19DC">
        <w:rPr>
          <w:sz w:val="28"/>
          <w:szCs w:val="28"/>
        </w:rPr>
        <w:t xml:space="preserve"> слова не изменяются. Иностранные слова переходят в русский язык практически без изменений. Данный способ является самым простым и понятным, но и в нем есть свои трудности. Если слово имеет несколько значений, пользоваться таким методом может быть неэффективно.</w:t>
      </w:r>
      <w:r w:rsidR="00491618" w:rsidRPr="005B19DC">
        <w:rPr>
          <w:sz w:val="28"/>
          <w:szCs w:val="28"/>
        </w:rPr>
        <w:t xml:space="preserve"> </w:t>
      </w:r>
      <w:r w:rsidR="00376C14" w:rsidRPr="005B19DC">
        <w:rPr>
          <w:sz w:val="28"/>
          <w:szCs w:val="28"/>
        </w:rPr>
        <w:t xml:space="preserve">Примеры беспереводной </w:t>
      </w:r>
      <w:r w:rsidR="00376C14" w:rsidRPr="006B6F1A">
        <w:rPr>
          <w:sz w:val="28"/>
          <w:szCs w:val="28"/>
        </w:rPr>
        <w:t>передачи</w:t>
      </w:r>
      <w:r w:rsidR="00BA1E53" w:rsidRPr="006B6F1A">
        <w:rPr>
          <w:sz w:val="28"/>
          <w:szCs w:val="28"/>
        </w:rPr>
        <w:t xml:space="preserve">: </w:t>
      </w:r>
      <w:r w:rsidR="00526D4D" w:rsidRPr="006B6F1A">
        <w:rPr>
          <w:sz w:val="28"/>
          <w:szCs w:val="28"/>
        </w:rPr>
        <w:t xml:space="preserve">англ. </w:t>
      </w:r>
      <w:r w:rsidR="00526D4D" w:rsidRPr="006B6F1A">
        <w:rPr>
          <w:i/>
          <w:iCs/>
          <w:sz w:val="28"/>
          <w:szCs w:val="28"/>
          <w:lang w:val="en-US"/>
        </w:rPr>
        <w:t>lobby</w:t>
      </w:r>
      <w:r w:rsidR="00BA1E53" w:rsidRPr="006B6F1A">
        <w:rPr>
          <w:i/>
          <w:iCs/>
          <w:sz w:val="28"/>
          <w:szCs w:val="28"/>
        </w:rPr>
        <w:t xml:space="preserve"> </w:t>
      </w:r>
      <w:r w:rsidR="00EB5D08" w:rsidRPr="006B6F1A">
        <w:rPr>
          <w:i/>
          <w:iCs/>
          <w:sz w:val="28"/>
          <w:szCs w:val="28"/>
        </w:rPr>
        <w:t>—</w:t>
      </w:r>
      <w:r w:rsidR="00BA1E53" w:rsidRPr="006B6F1A">
        <w:rPr>
          <w:i/>
          <w:iCs/>
          <w:sz w:val="28"/>
          <w:szCs w:val="28"/>
        </w:rPr>
        <w:t xml:space="preserve"> </w:t>
      </w:r>
      <w:r w:rsidR="00526D4D" w:rsidRPr="006B6F1A">
        <w:rPr>
          <w:i/>
          <w:iCs/>
          <w:sz w:val="28"/>
          <w:szCs w:val="28"/>
        </w:rPr>
        <w:t>лобби</w:t>
      </w:r>
      <w:r w:rsidR="00BA1E53" w:rsidRPr="006B6F1A">
        <w:rPr>
          <w:sz w:val="28"/>
          <w:szCs w:val="28"/>
        </w:rPr>
        <w:t xml:space="preserve">, </w:t>
      </w:r>
      <w:r w:rsidR="00526D4D" w:rsidRPr="006B6F1A">
        <w:rPr>
          <w:sz w:val="28"/>
          <w:szCs w:val="28"/>
        </w:rPr>
        <w:t xml:space="preserve">англ. </w:t>
      </w:r>
      <w:r w:rsidR="00BA1E53" w:rsidRPr="006B6F1A">
        <w:rPr>
          <w:i/>
          <w:iCs/>
          <w:sz w:val="28"/>
          <w:szCs w:val="28"/>
          <w:lang w:val="en-US"/>
        </w:rPr>
        <w:t>manager</w:t>
      </w:r>
      <w:r w:rsidR="00BA1E53" w:rsidRPr="006B6F1A">
        <w:rPr>
          <w:i/>
          <w:iCs/>
          <w:sz w:val="28"/>
          <w:szCs w:val="28"/>
        </w:rPr>
        <w:t xml:space="preserve"> </w:t>
      </w:r>
      <w:r w:rsidR="00EB5D08" w:rsidRPr="006B6F1A">
        <w:rPr>
          <w:i/>
          <w:iCs/>
          <w:sz w:val="28"/>
          <w:szCs w:val="28"/>
        </w:rPr>
        <w:t>—</w:t>
      </w:r>
      <w:r w:rsidR="00BA1E53" w:rsidRPr="006B6F1A">
        <w:rPr>
          <w:i/>
          <w:iCs/>
          <w:sz w:val="28"/>
          <w:szCs w:val="28"/>
        </w:rPr>
        <w:t xml:space="preserve"> менеджер</w:t>
      </w:r>
      <w:r w:rsidR="00526D4D" w:rsidRPr="006B6F1A">
        <w:rPr>
          <w:sz w:val="28"/>
          <w:szCs w:val="28"/>
        </w:rPr>
        <w:t>,</w:t>
      </w:r>
      <w:r w:rsidR="00BA1E53" w:rsidRPr="006B6F1A">
        <w:rPr>
          <w:sz w:val="28"/>
          <w:szCs w:val="28"/>
        </w:rPr>
        <w:t xml:space="preserve"> </w:t>
      </w:r>
      <w:r w:rsidR="00526D4D" w:rsidRPr="006B6F1A">
        <w:rPr>
          <w:sz w:val="28"/>
          <w:szCs w:val="28"/>
        </w:rPr>
        <w:t xml:space="preserve">англ. </w:t>
      </w:r>
      <w:r w:rsidR="00526D4D" w:rsidRPr="006B6F1A">
        <w:rPr>
          <w:i/>
          <w:iCs/>
          <w:sz w:val="28"/>
          <w:szCs w:val="28"/>
          <w:lang w:val="en-US"/>
        </w:rPr>
        <w:t>know</w:t>
      </w:r>
      <w:r w:rsidR="00526D4D" w:rsidRPr="006B6F1A">
        <w:rPr>
          <w:i/>
          <w:iCs/>
          <w:sz w:val="28"/>
          <w:szCs w:val="28"/>
        </w:rPr>
        <w:t>-</w:t>
      </w:r>
      <w:r w:rsidR="00526D4D" w:rsidRPr="006B6F1A">
        <w:rPr>
          <w:i/>
          <w:iCs/>
          <w:sz w:val="28"/>
          <w:szCs w:val="28"/>
          <w:lang w:val="en-US"/>
        </w:rPr>
        <w:t>how</w:t>
      </w:r>
      <w:r w:rsidR="00526D4D" w:rsidRPr="006B6F1A">
        <w:rPr>
          <w:i/>
          <w:iCs/>
          <w:sz w:val="28"/>
          <w:szCs w:val="28"/>
        </w:rPr>
        <w:t xml:space="preserve"> </w:t>
      </w:r>
      <w:r w:rsidR="00EB5D08" w:rsidRPr="006B6F1A">
        <w:rPr>
          <w:i/>
          <w:iCs/>
          <w:sz w:val="28"/>
          <w:szCs w:val="28"/>
        </w:rPr>
        <w:t>—</w:t>
      </w:r>
      <w:r w:rsidR="00526D4D" w:rsidRPr="006B6F1A">
        <w:rPr>
          <w:i/>
          <w:iCs/>
          <w:sz w:val="28"/>
          <w:szCs w:val="28"/>
        </w:rPr>
        <w:t xml:space="preserve"> ноу-хау</w:t>
      </w:r>
      <w:r w:rsidR="00526D4D" w:rsidRPr="006B6F1A">
        <w:rPr>
          <w:sz w:val="28"/>
          <w:szCs w:val="28"/>
        </w:rPr>
        <w:t xml:space="preserve"> </w:t>
      </w:r>
      <w:r w:rsidR="00BA1E53" w:rsidRPr="006B6F1A">
        <w:rPr>
          <w:sz w:val="28"/>
          <w:szCs w:val="28"/>
        </w:rPr>
        <w:t>и т.</w:t>
      </w:r>
      <w:r w:rsidR="009D3859" w:rsidRPr="006B6F1A">
        <w:rPr>
          <w:sz w:val="28"/>
          <w:szCs w:val="28"/>
        </w:rPr>
        <w:t xml:space="preserve"> </w:t>
      </w:r>
      <w:r w:rsidR="00BA1E53" w:rsidRPr="006B6F1A">
        <w:rPr>
          <w:sz w:val="28"/>
          <w:szCs w:val="28"/>
        </w:rPr>
        <w:t>п.</w:t>
      </w:r>
      <w:r w:rsidR="00B20C99" w:rsidRPr="005B19DC">
        <w:rPr>
          <w:color w:val="000000" w:themeColor="text1"/>
          <w:sz w:val="28"/>
          <w:szCs w:val="28"/>
        </w:rPr>
        <w:t xml:space="preserve"> [Рецкер, 1982, 31].</w:t>
      </w:r>
    </w:p>
    <w:p w14:paraId="0FF330CA" w14:textId="63F5869A" w:rsidR="000D3BF7" w:rsidRPr="005B19DC" w:rsidRDefault="00AC465E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b/>
          <w:bCs/>
          <w:sz w:val="28"/>
          <w:szCs w:val="28"/>
        </w:rPr>
        <w:t>Перевод-калька</w:t>
      </w:r>
      <w:r w:rsidRPr="005B19DC">
        <w:rPr>
          <w:sz w:val="28"/>
          <w:szCs w:val="28"/>
        </w:rPr>
        <w:t xml:space="preserve"> </w:t>
      </w:r>
      <w:r w:rsidRPr="005B19DC">
        <w:rPr>
          <w:rStyle w:val="ad"/>
        </w:rPr>
        <w:t>осуществляется посредством заимствования иноязычных слов, фраз и выражений с помощью дословного, буквального перевода соответствующей языковой единицы.</w:t>
      </w:r>
      <w:r w:rsidR="005767D9" w:rsidRPr="005B19DC">
        <w:rPr>
          <w:rStyle w:val="ad"/>
        </w:rPr>
        <w:t xml:space="preserve"> Например</w:t>
      </w:r>
      <w:r w:rsidR="005767D9" w:rsidRPr="005B19DC">
        <w:rPr>
          <w:sz w:val="28"/>
          <w:szCs w:val="28"/>
        </w:rPr>
        <w:t xml:space="preserve">: </w:t>
      </w:r>
      <w:r w:rsidR="000D3BF7" w:rsidRPr="005B19DC">
        <w:rPr>
          <w:sz w:val="28"/>
          <w:szCs w:val="28"/>
        </w:rPr>
        <w:t xml:space="preserve">англ. </w:t>
      </w:r>
      <w:r w:rsidR="000D3BF7" w:rsidRPr="005B19DC">
        <w:rPr>
          <w:i/>
          <w:iCs/>
          <w:sz w:val="28"/>
          <w:szCs w:val="28"/>
          <w:lang w:val="en-US"/>
        </w:rPr>
        <w:t>skyscraper</w:t>
      </w:r>
      <w:r w:rsidR="000D3BF7" w:rsidRPr="005B19DC">
        <w:rPr>
          <w:sz w:val="28"/>
          <w:szCs w:val="28"/>
        </w:rPr>
        <w:t xml:space="preserve"> (</w:t>
      </w:r>
      <w:r w:rsidR="000D3BF7" w:rsidRPr="006B6F1A">
        <w:rPr>
          <w:sz w:val="28"/>
          <w:szCs w:val="28"/>
        </w:rPr>
        <w:t xml:space="preserve">дословно «небо + скребущий») </w:t>
      </w:r>
      <w:r w:rsidR="00EB5D08" w:rsidRPr="006B6F1A">
        <w:rPr>
          <w:sz w:val="28"/>
          <w:szCs w:val="28"/>
        </w:rPr>
        <w:t>—</w:t>
      </w:r>
      <w:r w:rsidR="000D3BF7" w:rsidRPr="006B6F1A">
        <w:rPr>
          <w:sz w:val="28"/>
          <w:szCs w:val="28"/>
        </w:rPr>
        <w:t xml:space="preserve"> </w:t>
      </w:r>
      <w:r w:rsidR="000D3BF7" w:rsidRPr="006B6F1A">
        <w:rPr>
          <w:i/>
          <w:iCs/>
          <w:sz w:val="28"/>
          <w:szCs w:val="28"/>
        </w:rPr>
        <w:t>небоскреб</w:t>
      </w:r>
      <w:r w:rsidR="000D3BF7" w:rsidRPr="006B6F1A">
        <w:rPr>
          <w:sz w:val="28"/>
          <w:szCs w:val="28"/>
        </w:rPr>
        <w:t xml:space="preserve">, англ. </w:t>
      </w:r>
      <w:r w:rsidR="000D3BF7" w:rsidRPr="006B6F1A">
        <w:rPr>
          <w:i/>
          <w:iCs/>
          <w:sz w:val="28"/>
          <w:szCs w:val="28"/>
          <w:lang w:val="en-US"/>
        </w:rPr>
        <w:t>dry</w:t>
      </w:r>
      <w:r w:rsidR="000D3BF7" w:rsidRPr="006B6F1A">
        <w:rPr>
          <w:i/>
          <w:iCs/>
          <w:sz w:val="28"/>
          <w:szCs w:val="28"/>
        </w:rPr>
        <w:t xml:space="preserve"> </w:t>
      </w:r>
      <w:r w:rsidR="000D3BF7" w:rsidRPr="006B6F1A">
        <w:rPr>
          <w:i/>
          <w:iCs/>
          <w:sz w:val="28"/>
          <w:szCs w:val="28"/>
          <w:lang w:val="en-US"/>
        </w:rPr>
        <w:t>law</w:t>
      </w:r>
      <w:r w:rsidR="000D3BF7" w:rsidRPr="006B6F1A">
        <w:rPr>
          <w:i/>
          <w:iCs/>
          <w:sz w:val="28"/>
          <w:szCs w:val="28"/>
        </w:rPr>
        <w:t xml:space="preserve"> </w:t>
      </w:r>
      <w:r w:rsidR="00EB5D08" w:rsidRPr="006B6F1A">
        <w:rPr>
          <w:i/>
          <w:iCs/>
          <w:sz w:val="28"/>
          <w:szCs w:val="28"/>
        </w:rPr>
        <w:t>—</w:t>
      </w:r>
      <w:r w:rsidR="000D3BF7" w:rsidRPr="006B6F1A">
        <w:rPr>
          <w:i/>
          <w:iCs/>
          <w:sz w:val="28"/>
          <w:szCs w:val="28"/>
        </w:rPr>
        <w:t xml:space="preserve"> сухой закон</w:t>
      </w:r>
      <w:r w:rsidR="00881DFE" w:rsidRPr="006B6F1A">
        <w:rPr>
          <w:color w:val="000000" w:themeColor="text1"/>
          <w:sz w:val="28"/>
          <w:szCs w:val="28"/>
        </w:rPr>
        <w:t xml:space="preserve"> [Рецкер, 1982, 31</w:t>
      </w:r>
      <w:r w:rsidR="006B6F1A" w:rsidRPr="006B6F1A">
        <w:t>–</w:t>
      </w:r>
      <w:r w:rsidR="00881DFE" w:rsidRPr="006B6F1A">
        <w:rPr>
          <w:color w:val="000000" w:themeColor="text1"/>
          <w:sz w:val="28"/>
          <w:szCs w:val="28"/>
        </w:rPr>
        <w:t>32].</w:t>
      </w:r>
    </w:p>
    <w:p w14:paraId="373D7010" w14:textId="6B5FF19B" w:rsidR="0089438F" w:rsidRPr="005B19DC" w:rsidRDefault="00AC465E" w:rsidP="005D53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b/>
          <w:bCs/>
          <w:sz w:val="28"/>
          <w:szCs w:val="28"/>
        </w:rPr>
        <w:t xml:space="preserve">Трансформационный способ </w:t>
      </w:r>
      <w:r w:rsidRPr="005B19DC">
        <w:rPr>
          <w:rStyle w:val="ad"/>
        </w:rPr>
        <w:t>перевода устроен таким образом, что происходит преобразование внутренней формы слова для правильного и точного раскрытия значения. Помимо трансформации лексического значения, также может происходить и трансформация грамматического значения.</w:t>
      </w:r>
      <w:r w:rsidR="000D3BF7" w:rsidRPr="005B19DC">
        <w:rPr>
          <w:sz w:val="28"/>
          <w:szCs w:val="28"/>
        </w:rPr>
        <w:t xml:space="preserve"> </w:t>
      </w:r>
      <w:r w:rsidR="0089438F" w:rsidRPr="005B19DC">
        <w:rPr>
          <w:sz w:val="28"/>
          <w:szCs w:val="28"/>
        </w:rPr>
        <w:t xml:space="preserve">Например: англ. </w:t>
      </w:r>
      <w:r w:rsidR="0089438F" w:rsidRPr="005B19DC">
        <w:rPr>
          <w:i/>
          <w:iCs/>
          <w:sz w:val="28"/>
          <w:szCs w:val="28"/>
          <w:lang w:val="en-US"/>
        </w:rPr>
        <w:t>nonchalance</w:t>
      </w:r>
      <w:r w:rsidR="0089438F" w:rsidRPr="005B19DC">
        <w:rPr>
          <w:i/>
          <w:iCs/>
          <w:sz w:val="28"/>
          <w:szCs w:val="28"/>
        </w:rPr>
        <w:t xml:space="preserve"> </w:t>
      </w:r>
      <w:r w:rsidR="00EB5D08" w:rsidRPr="005B19DC">
        <w:rPr>
          <w:i/>
          <w:iCs/>
          <w:sz w:val="28"/>
          <w:szCs w:val="28"/>
        </w:rPr>
        <w:t>—</w:t>
      </w:r>
      <w:r w:rsidR="0089438F" w:rsidRPr="005B19DC">
        <w:rPr>
          <w:i/>
          <w:iCs/>
          <w:sz w:val="28"/>
          <w:szCs w:val="28"/>
        </w:rPr>
        <w:t xml:space="preserve"> бесстрастие</w:t>
      </w:r>
      <w:r w:rsidR="0089438F" w:rsidRPr="005B19DC">
        <w:rPr>
          <w:sz w:val="28"/>
          <w:szCs w:val="28"/>
        </w:rPr>
        <w:t xml:space="preserve">, англ. </w:t>
      </w:r>
      <w:r w:rsidR="0089438F" w:rsidRPr="005B19DC">
        <w:rPr>
          <w:i/>
          <w:iCs/>
          <w:sz w:val="28"/>
          <w:szCs w:val="28"/>
          <w:lang w:val="en-US"/>
        </w:rPr>
        <w:t>non</w:t>
      </w:r>
      <w:r w:rsidR="0089438F" w:rsidRPr="005B19DC">
        <w:rPr>
          <w:i/>
          <w:iCs/>
          <w:sz w:val="28"/>
          <w:szCs w:val="28"/>
        </w:rPr>
        <w:t>-</w:t>
      </w:r>
      <w:r w:rsidR="0089438F" w:rsidRPr="005B19DC">
        <w:rPr>
          <w:i/>
          <w:iCs/>
          <w:sz w:val="28"/>
          <w:szCs w:val="28"/>
          <w:lang w:val="en-US"/>
        </w:rPr>
        <w:t>partisan</w:t>
      </w:r>
      <w:r w:rsidR="0089438F" w:rsidRPr="005B19DC">
        <w:rPr>
          <w:i/>
          <w:iCs/>
          <w:sz w:val="28"/>
          <w:szCs w:val="28"/>
        </w:rPr>
        <w:t xml:space="preserve"> </w:t>
      </w:r>
      <w:r w:rsidR="00EB5D08" w:rsidRPr="005B19DC">
        <w:rPr>
          <w:i/>
          <w:iCs/>
          <w:sz w:val="28"/>
          <w:szCs w:val="28"/>
        </w:rPr>
        <w:t>—</w:t>
      </w:r>
      <w:r w:rsidR="0089438F" w:rsidRPr="005B19DC">
        <w:rPr>
          <w:i/>
          <w:iCs/>
          <w:sz w:val="28"/>
          <w:szCs w:val="28"/>
        </w:rPr>
        <w:t xml:space="preserve"> беспристрастный</w:t>
      </w:r>
      <w:r w:rsidR="004702CB" w:rsidRPr="005B19DC">
        <w:rPr>
          <w:sz w:val="28"/>
          <w:szCs w:val="28"/>
        </w:rPr>
        <w:t xml:space="preserve"> </w:t>
      </w:r>
      <w:r w:rsidR="004702CB" w:rsidRPr="005B19DC">
        <w:rPr>
          <w:color w:val="000000" w:themeColor="text1"/>
          <w:sz w:val="28"/>
          <w:szCs w:val="28"/>
        </w:rPr>
        <w:t>[Рецкер, 1982, 32].</w:t>
      </w:r>
    </w:p>
    <w:p w14:paraId="68548EA8" w14:textId="4CE70B91" w:rsidR="00802D51" w:rsidRPr="005B19DC" w:rsidRDefault="00AC465E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b/>
          <w:bCs/>
          <w:sz w:val="28"/>
          <w:szCs w:val="28"/>
        </w:rPr>
        <w:t>Описательный способ</w:t>
      </w:r>
      <w:r w:rsidRPr="005B19DC">
        <w:rPr>
          <w:sz w:val="28"/>
          <w:szCs w:val="28"/>
        </w:rPr>
        <w:t xml:space="preserve"> </w:t>
      </w:r>
      <w:r w:rsidRPr="005B19DC">
        <w:rPr>
          <w:rStyle w:val="ad"/>
        </w:rPr>
        <w:t>перевода заключается в раскрытии значения лексической единицы иностранного языка при помощи объяснения существенных признаков</w:t>
      </w:r>
      <w:r w:rsidR="00C07BA1" w:rsidRPr="005B19DC">
        <w:rPr>
          <w:rStyle w:val="ad"/>
        </w:rPr>
        <w:t xml:space="preserve"> явления, о котором идет речь</w:t>
      </w:r>
      <w:r w:rsidRPr="005B19DC">
        <w:rPr>
          <w:rStyle w:val="ad"/>
        </w:rPr>
        <w:t>.</w:t>
      </w:r>
      <w:r w:rsidR="00C07BA1" w:rsidRPr="005B19DC">
        <w:rPr>
          <w:rStyle w:val="ad"/>
        </w:rPr>
        <w:t xml:space="preserve"> Этот способ и</w:t>
      </w:r>
      <w:r w:rsidRPr="005B19DC">
        <w:rPr>
          <w:rStyle w:val="ad"/>
        </w:rPr>
        <w:t>спользуется при переводе безэквивалентной лексики. Иными словами, дается определение (дефиниция)</w:t>
      </w:r>
      <w:r w:rsidR="00D66D81" w:rsidRPr="005B19DC">
        <w:rPr>
          <w:rStyle w:val="ad"/>
        </w:rPr>
        <w:t xml:space="preserve"> переводимой лексической единицы</w:t>
      </w:r>
      <w:r w:rsidR="00693746" w:rsidRPr="005B19DC">
        <w:rPr>
          <w:rStyle w:val="ad"/>
        </w:rPr>
        <w:t>. Например, в английском языке есть такие слова, при переводе которых дается описание значения слова, а не его дословный перевод:</w:t>
      </w:r>
      <w:r w:rsidR="00693746" w:rsidRPr="005B19DC">
        <w:rPr>
          <w:sz w:val="28"/>
          <w:szCs w:val="28"/>
        </w:rPr>
        <w:t xml:space="preserve"> </w:t>
      </w:r>
      <w:r w:rsidR="00E73ED3" w:rsidRPr="005B19DC">
        <w:rPr>
          <w:i/>
          <w:iCs/>
          <w:sz w:val="28"/>
          <w:szCs w:val="28"/>
          <w:lang w:val="en-US"/>
        </w:rPr>
        <w:t>bull</w:t>
      </w:r>
      <w:r w:rsidR="00693746" w:rsidRPr="005B19DC">
        <w:rPr>
          <w:i/>
          <w:iCs/>
          <w:sz w:val="28"/>
          <w:szCs w:val="28"/>
        </w:rPr>
        <w:t xml:space="preserve"> </w:t>
      </w:r>
      <w:r w:rsidR="00EB5D08" w:rsidRPr="005B19DC">
        <w:rPr>
          <w:i/>
          <w:iCs/>
          <w:sz w:val="28"/>
          <w:szCs w:val="28"/>
        </w:rPr>
        <w:t>—</w:t>
      </w:r>
      <w:r w:rsidR="00693746" w:rsidRPr="005B19DC">
        <w:rPr>
          <w:i/>
          <w:iCs/>
          <w:sz w:val="28"/>
          <w:szCs w:val="28"/>
        </w:rPr>
        <w:t xml:space="preserve"> </w:t>
      </w:r>
      <w:r w:rsidR="00E73ED3" w:rsidRPr="005B19DC">
        <w:rPr>
          <w:i/>
          <w:iCs/>
          <w:sz w:val="28"/>
          <w:szCs w:val="28"/>
        </w:rPr>
        <w:t>спекулянт, играющий на повышение биржевых ценностей</w:t>
      </w:r>
      <w:r w:rsidR="00F45ECE" w:rsidRPr="005B19DC">
        <w:rPr>
          <w:i/>
          <w:iCs/>
          <w:sz w:val="28"/>
          <w:szCs w:val="28"/>
        </w:rPr>
        <w:t xml:space="preserve"> </w:t>
      </w:r>
      <w:r w:rsidR="00F45ECE" w:rsidRPr="005B19DC">
        <w:rPr>
          <w:sz w:val="28"/>
          <w:szCs w:val="28"/>
        </w:rPr>
        <w:t xml:space="preserve">(досл. </w:t>
      </w:r>
      <w:r w:rsidR="00F45ECE" w:rsidRPr="005B19DC">
        <w:rPr>
          <w:i/>
          <w:iCs/>
          <w:sz w:val="28"/>
          <w:szCs w:val="28"/>
        </w:rPr>
        <w:t>бык</w:t>
      </w:r>
      <w:r w:rsidR="00F45ECE" w:rsidRPr="005B19DC">
        <w:rPr>
          <w:sz w:val="28"/>
          <w:szCs w:val="28"/>
        </w:rPr>
        <w:t>)</w:t>
      </w:r>
      <w:r w:rsidR="00693746" w:rsidRPr="005B19DC">
        <w:rPr>
          <w:sz w:val="28"/>
          <w:szCs w:val="28"/>
        </w:rPr>
        <w:t xml:space="preserve">, </w:t>
      </w:r>
      <w:r w:rsidR="00E73ED3" w:rsidRPr="005B19DC">
        <w:rPr>
          <w:i/>
          <w:iCs/>
          <w:sz w:val="28"/>
          <w:szCs w:val="28"/>
          <w:lang w:val="en-US"/>
        </w:rPr>
        <w:t>bear</w:t>
      </w:r>
      <w:r w:rsidR="00693746" w:rsidRPr="005B19DC">
        <w:rPr>
          <w:i/>
          <w:iCs/>
          <w:sz w:val="28"/>
          <w:szCs w:val="28"/>
        </w:rPr>
        <w:t xml:space="preserve"> </w:t>
      </w:r>
      <w:r w:rsidR="00EB5D08" w:rsidRPr="005B19DC">
        <w:rPr>
          <w:i/>
          <w:iCs/>
          <w:sz w:val="28"/>
          <w:szCs w:val="28"/>
        </w:rPr>
        <w:t>—</w:t>
      </w:r>
      <w:r w:rsidR="00693746" w:rsidRPr="005B19DC">
        <w:rPr>
          <w:i/>
          <w:iCs/>
          <w:sz w:val="28"/>
          <w:szCs w:val="28"/>
        </w:rPr>
        <w:t xml:space="preserve"> </w:t>
      </w:r>
      <w:r w:rsidR="00E73ED3" w:rsidRPr="005B19DC">
        <w:rPr>
          <w:i/>
          <w:iCs/>
          <w:sz w:val="28"/>
          <w:szCs w:val="28"/>
        </w:rPr>
        <w:t>спекулянт, играющий на</w:t>
      </w:r>
      <w:r w:rsidR="00693746" w:rsidRPr="005B19DC">
        <w:rPr>
          <w:i/>
          <w:iCs/>
          <w:sz w:val="28"/>
          <w:szCs w:val="28"/>
        </w:rPr>
        <w:t xml:space="preserve"> </w:t>
      </w:r>
      <w:r w:rsidR="00E73ED3" w:rsidRPr="005B19DC">
        <w:rPr>
          <w:i/>
          <w:iCs/>
          <w:sz w:val="28"/>
          <w:szCs w:val="28"/>
        </w:rPr>
        <w:t>понижение биржевых ценностей</w:t>
      </w:r>
      <w:r w:rsidR="00F45ECE" w:rsidRPr="005B19DC">
        <w:rPr>
          <w:i/>
          <w:iCs/>
          <w:sz w:val="28"/>
          <w:szCs w:val="28"/>
        </w:rPr>
        <w:t xml:space="preserve"> </w:t>
      </w:r>
      <w:r w:rsidR="00F45ECE" w:rsidRPr="005B19DC">
        <w:rPr>
          <w:sz w:val="28"/>
          <w:szCs w:val="28"/>
        </w:rPr>
        <w:t xml:space="preserve">(досл. </w:t>
      </w:r>
      <w:r w:rsidR="00F45ECE" w:rsidRPr="005B19DC">
        <w:rPr>
          <w:i/>
          <w:iCs/>
          <w:sz w:val="28"/>
          <w:szCs w:val="28"/>
        </w:rPr>
        <w:t>медведь</w:t>
      </w:r>
      <w:r w:rsidR="00F45ECE" w:rsidRPr="005B19DC">
        <w:rPr>
          <w:sz w:val="28"/>
          <w:szCs w:val="28"/>
        </w:rPr>
        <w:t>)</w:t>
      </w:r>
      <w:r w:rsidR="00E73ED3" w:rsidRPr="005B19DC">
        <w:rPr>
          <w:i/>
          <w:iCs/>
          <w:sz w:val="28"/>
          <w:szCs w:val="28"/>
        </w:rPr>
        <w:t xml:space="preserve"> </w:t>
      </w:r>
      <w:r w:rsidR="00693746" w:rsidRPr="005B19DC">
        <w:rPr>
          <w:sz w:val="28"/>
          <w:szCs w:val="28"/>
        </w:rPr>
        <w:t xml:space="preserve">и т.д. </w:t>
      </w:r>
      <w:r w:rsidR="001A606B" w:rsidRPr="005B19DC">
        <w:rPr>
          <w:color w:val="000000" w:themeColor="text1"/>
          <w:sz w:val="28"/>
          <w:szCs w:val="28"/>
        </w:rPr>
        <w:t>[Бархударов</w:t>
      </w:r>
      <w:r w:rsidR="00BB2BBC" w:rsidRPr="005B19DC">
        <w:rPr>
          <w:color w:val="000000" w:themeColor="text1"/>
          <w:sz w:val="28"/>
          <w:szCs w:val="28"/>
        </w:rPr>
        <w:t>,</w:t>
      </w:r>
      <w:r w:rsidR="001A606B" w:rsidRPr="005B19DC">
        <w:rPr>
          <w:color w:val="000000" w:themeColor="text1"/>
          <w:sz w:val="28"/>
          <w:szCs w:val="28"/>
        </w:rPr>
        <w:t xml:space="preserve"> 1975, 61].</w:t>
      </w:r>
    </w:p>
    <w:p w14:paraId="3FB1F152" w14:textId="49369C93" w:rsidR="00AC465E" w:rsidRPr="005B19DC" w:rsidRDefault="00AC465E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sz w:val="28"/>
          <w:szCs w:val="28"/>
        </w:rPr>
        <w:lastRenderedPageBreak/>
        <w:t xml:space="preserve">Кроме упомянутых выше способов, существуют особые техники </w:t>
      </w:r>
      <w:r w:rsidRPr="005B19DC">
        <w:rPr>
          <w:b/>
          <w:bCs/>
          <w:sz w:val="28"/>
          <w:szCs w:val="28"/>
        </w:rPr>
        <w:t>перевода терминов и реалий</w:t>
      </w:r>
      <w:r w:rsidR="00710FF4" w:rsidRPr="005B19DC">
        <w:rPr>
          <w:sz w:val="28"/>
          <w:szCs w:val="28"/>
        </w:rPr>
        <w:t>.</w:t>
      </w:r>
    </w:p>
    <w:p w14:paraId="38DE57A0" w14:textId="21BB785B" w:rsidR="00BB0EC9" w:rsidRPr="005B19DC" w:rsidRDefault="00757DE6" w:rsidP="00FF057A">
      <w:pPr>
        <w:pStyle w:val="ac"/>
      </w:pPr>
      <w:r w:rsidRPr="005B19DC">
        <w:t xml:space="preserve">Под определением слова «термин» понимаются слова и словосочетания, используемые для </w:t>
      </w:r>
      <w:r w:rsidR="00EA036A" w:rsidRPr="005B19DC">
        <w:t xml:space="preserve">точного </w:t>
      </w:r>
      <w:r w:rsidRPr="005B19DC">
        <w:t xml:space="preserve">обозначения понятий в различных областях, такие как наука, искусство, техника и др. </w:t>
      </w:r>
      <w:r w:rsidR="00EA036A" w:rsidRPr="005B19DC">
        <w:t>[Рецкер, 1982, 32]</w:t>
      </w:r>
    </w:p>
    <w:p w14:paraId="3D0DA3A0" w14:textId="63986C65" w:rsidR="00757DE6" w:rsidRPr="005B19DC" w:rsidRDefault="00BB0EC9" w:rsidP="00FF057A">
      <w:pPr>
        <w:pStyle w:val="ac"/>
      </w:pPr>
      <w:r w:rsidRPr="005B19DC">
        <w:t>Также с</w:t>
      </w:r>
      <w:r w:rsidR="00757DE6" w:rsidRPr="005B19DC">
        <w:t xml:space="preserve">уществует </w:t>
      </w:r>
      <w:r w:rsidR="00835E71" w:rsidRPr="005B19DC">
        <w:t>близкое</w:t>
      </w:r>
      <w:r w:rsidR="00757DE6" w:rsidRPr="005B19DC">
        <w:t xml:space="preserve"> </w:t>
      </w:r>
      <w:r w:rsidR="00835E71" w:rsidRPr="005B19DC">
        <w:t xml:space="preserve">по значению к терминам </w:t>
      </w:r>
      <w:r w:rsidR="00835E71" w:rsidRPr="00DE6625">
        <w:t>понятие</w:t>
      </w:r>
      <w:r w:rsidR="00757DE6" w:rsidRPr="00DE6625">
        <w:t>, служащ</w:t>
      </w:r>
      <w:r w:rsidR="00835E71" w:rsidRPr="00DE6625">
        <w:t>ее</w:t>
      </w:r>
      <w:r w:rsidR="00757DE6" w:rsidRPr="00DE6625">
        <w:t xml:space="preserve"> для обозначения предметов и явлений быта и жизни страны, связанн</w:t>
      </w:r>
      <w:r w:rsidR="00DE6625" w:rsidRPr="00DE6625">
        <w:t>ое</w:t>
      </w:r>
      <w:r w:rsidR="00757DE6" w:rsidRPr="00DE6625">
        <w:t xml:space="preserve"> </w:t>
      </w:r>
      <w:r w:rsidR="00757DE6" w:rsidRPr="005B19DC">
        <w:t>с культурой определенного народа</w:t>
      </w:r>
      <w:r w:rsidR="00F12229" w:rsidRPr="005B19DC">
        <w:t xml:space="preserve"> —</w:t>
      </w:r>
      <w:r w:rsidR="00757DE6" w:rsidRPr="005B19DC">
        <w:t xml:space="preserve"> реалии. Сюда относятся слова, обозначающие разного рода предметы материальной и духовной культуры, свойственные только данному народу</w:t>
      </w:r>
      <w:r w:rsidRPr="005B19DC">
        <w:t>. Например, названия блюд национальной кухни</w:t>
      </w:r>
      <w:r w:rsidR="00CB1C2B" w:rsidRPr="005B19DC">
        <w:t xml:space="preserve">: </w:t>
      </w:r>
      <w:r w:rsidR="00757DE6" w:rsidRPr="005B19DC">
        <w:rPr>
          <w:i/>
          <w:iCs/>
        </w:rPr>
        <w:t>щи, борщ, рассольник, квас, калач</w:t>
      </w:r>
      <w:r w:rsidRPr="005B19DC">
        <w:rPr>
          <w:i/>
          <w:iCs/>
        </w:rPr>
        <w:t xml:space="preserve"> </w:t>
      </w:r>
      <w:r w:rsidRPr="005B19DC">
        <w:t>(рус.)</w:t>
      </w:r>
      <w:r w:rsidR="00CB1C2B" w:rsidRPr="005B19DC">
        <w:t xml:space="preserve">, </w:t>
      </w:r>
      <w:r w:rsidR="00757DE6" w:rsidRPr="005B19DC">
        <w:rPr>
          <w:i/>
          <w:iCs/>
        </w:rPr>
        <w:t>muffin, toffee, sundae</w:t>
      </w:r>
      <w:r w:rsidR="00757DE6" w:rsidRPr="005B19DC">
        <w:t xml:space="preserve"> </w:t>
      </w:r>
      <w:r w:rsidRPr="005B19DC">
        <w:t>(англ.);</w:t>
      </w:r>
      <w:r w:rsidR="00757DE6" w:rsidRPr="005B19DC">
        <w:t xml:space="preserve"> вид</w:t>
      </w:r>
      <w:r w:rsidRPr="005B19DC">
        <w:t>ы</w:t>
      </w:r>
      <w:r w:rsidR="00757DE6" w:rsidRPr="005B19DC">
        <w:t xml:space="preserve"> народной одежды и обуви</w:t>
      </w:r>
      <w:r w:rsidR="00CB1C2B" w:rsidRPr="005B19DC">
        <w:t>:</w:t>
      </w:r>
      <w:r w:rsidR="00CB1C2B" w:rsidRPr="005B19DC">
        <w:rPr>
          <w:i/>
          <w:iCs/>
        </w:rPr>
        <w:t xml:space="preserve"> </w:t>
      </w:r>
      <w:r w:rsidR="00757DE6" w:rsidRPr="005B19DC">
        <w:rPr>
          <w:i/>
          <w:iCs/>
        </w:rPr>
        <w:t>душегрейка, кокошник, лапти</w:t>
      </w:r>
      <w:r w:rsidR="00CB1C2B" w:rsidRPr="005B19DC">
        <w:t xml:space="preserve"> (рус.); виды </w:t>
      </w:r>
      <w:r w:rsidR="00757DE6" w:rsidRPr="005B19DC">
        <w:t>народных танцев</w:t>
      </w:r>
      <w:r w:rsidR="001D15A4" w:rsidRPr="005B19DC">
        <w:t>:</w:t>
      </w:r>
      <w:r w:rsidR="00757DE6" w:rsidRPr="005B19DC">
        <w:t xml:space="preserve"> </w:t>
      </w:r>
      <w:r w:rsidR="00757DE6" w:rsidRPr="005B19DC">
        <w:rPr>
          <w:i/>
          <w:iCs/>
        </w:rPr>
        <w:t>трепак, гопак</w:t>
      </w:r>
      <w:r w:rsidR="00CB1C2B" w:rsidRPr="005B19DC">
        <w:t xml:space="preserve"> (рус.), </w:t>
      </w:r>
      <w:r w:rsidR="00757DE6" w:rsidRPr="005B19DC">
        <w:rPr>
          <w:i/>
          <w:iCs/>
        </w:rPr>
        <w:t>pop-gocs-the-weasel</w:t>
      </w:r>
      <w:r w:rsidR="00CB1C2B" w:rsidRPr="005B19DC">
        <w:t xml:space="preserve"> (англ.); </w:t>
      </w:r>
      <w:r w:rsidR="00757DE6" w:rsidRPr="005B19DC">
        <w:t>вид</w:t>
      </w:r>
      <w:r w:rsidR="00CB1C2B" w:rsidRPr="005B19DC">
        <w:t>ы</w:t>
      </w:r>
      <w:r w:rsidR="00757DE6" w:rsidRPr="005B19DC">
        <w:t xml:space="preserve"> устного народного творчества</w:t>
      </w:r>
      <w:r w:rsidR="00060D2F" w:rsidRPr="005B19DC">
        <w:t>:</w:t>
      </w:r>
      <w:r w:rsidR="00757DE6" w:rsidRPr="005B19DC">
        <w:t xml:space="preserve"> </w:t>
      </w:r>
      <w:r w:rsidR="00757DE6" w:rsidRPr="005B19DC">
        <w:rPr>
          <w:i/>
          <w:iCs/>
        </w:rPr>
        <w:t>частушки</w:t>
      </w:r>
      <w:r w:rsidR="00CB1C2B" w:rsidRPr="005B19DC">
        <w:t xml:space="preserve"> (рус.),</w:t>
      </w:r>
      <w:r w:rsidR="00757DE6" w:rsidRPr="005B19DC">
        <w:t xml:space="preserve"> </w:t>
      </w:r>
      <w:r w:rsidR="00757DE6" w:rsidRPr="005B19DC">
        <w:rPr>
          <w:i/>
          <w:iCs/>
        </w:rPr>
        <w:t>limericks</w:t>
      </w:r>
      <w:r w:rsidR="00757DE6" w:rsidRPr="005B19DC">
        <w:t xml:space="preserve"> </w:t>
      </w:r>
      <w:r w:rsidR="00CB1C2B" w:rsidRPr="005B19DC">
        <w:t xml:space="preserve">(англ.) </w:t>
      </w:r>
      <w:r w:rsidR="00757DE6" w:rsidRPr="005B19DC">
        <w:t>и т.д. [Рецкер, 1982, 3</w:t>
      </w:r>
      <w:r w:rsidR="00EA036A" w:rsidRPr="005B19DC">
        <w:t>3</w:t>
      </w:r>
      <w:r w:rsidR="006B6F1A" w:rsidRPr="006B6F1A">
        <w:t>–</w:t>
      </w:r>
      <w:r w:rsidR="00757DE6" w:rsidRPr="005B19DC">
        <w:t>3</w:t>
      </w:r>
      <w:r w:rsidR="00EA036A" w:rsidRPr="005B19DC">
        <w:t>4</w:t>
      </w:r>
      <w:r w:rsidR="00757DE6" w:rsidRPr="005B19DC">
        <w:t>]</w:t>
      </w:r>
      <w:r w:rsidR="00050054" w:rsidRPr="005B19DC">
        <w:t>.</w:t>
      </w:r>
    </w:p>
    <w:p w14:paraId="341F4C66" w14:textId="32475325" w:rsidR="00757DE6" w:rsidRPr="005B19DC" w:rsidRDefault="00E66F6B" w:rsidP="005D53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 w:themeColor="text1"/>
          <w:sz w:val="28"/>
          <w:szCs w:val="28"/>
        </w:rPr>
        <w:t xml:space="preserve">Главное </w:t>
      </w:r>
      <w:r w:rsidR="003057C2" w:rsidRPr="005B19DC">
        <w:rPr>
          <w:color w:val="000000" w:themeColor="text1"/>
          <w:sz w:val="28"/>
          <w:szCs w:val="28"/>
        </w:rPr>
        <w:t>отличие</w:t>
      </w:r>
      <w:r w:rsidRPr="005B19DC">
        <w:rPr>
          <w:color w:val="000000" w:themeColor="text1"/>
          <w:sz w:val="28"/>
          <w:szCs w:val="28"/>
        </w:rPr>
        <w:t xml:space="preserve"> терминов от реали</w:t>
      </w:r>
      <w:r w:rsidR="00710FF4" w:rsidRPr="005B19DC">
        <w:rPr>
          <w:color w:val="000000" w:themeColor="text1"/>
          <w:sz w:val="28"/>
          <w:szCs w:val="28"/>
        </w:rPr>
        <w:t>й</w:t>
      </w:r>
      <w:r w:rsidRPr="005B19DC">
        <w:rPr>
          <w:color w:val="000000" w:themeColor="text1"/>
          <w:sz w:val="28"/>
          <w:szCs w:val="28"/>
        </w:rPr>
        <w:t xml:space="preserve"> </w:t>
      </w:r>
      <w:r w:rsidR="00F12229" w:rsidRPr="005B19DC">
        <w:rPr>
          <w:color w:val="000000" w:themeColor="text1"/>
          <w:sz w:val="28"/>
          <w:szCs w:val="28"/>
        </w:rPr>
        <w:t>—</w:t>
      </w:r>
      <w:r w:rsidR="00710FF4" w:rsidRPr="005B19DC">
        <w:rPr>
          <w:color w:val="000000" w:themeColor="text1"/>
          <w:sz w:val="28"/>
          <w:szCs w:val="28"/>
        </w:rPr>
        <w:t xml:space="preserve"> </w:t>
      </w:r>
      <w:r w:rsidRPr="005B19DC">
        <w:rPr>
          <w:color w:val="000000" w:themeColor="text1"/>
          <w:sz w:val="28"/>
          <w:szCs w:val="28"/>
        </w:rPr>
        <w:t>в способе их происхождения. Термины создаются искусственно для обозначения тех или иных предметов, а р</w:t>
      </w:r>
      <w:r w:rsidR="00757DE6" w:rsidRPr="005B19DC">
        <w:rPr>
          <w:color w:val="000000" w:themeColor="text1"/>
          <w:sz w:val="28"/>
          <w:szCs w:val="28"/>
        </w:rPr>
        <w:t>еалии обычно возникают путем естественного словотворчества</w:t>
      </w:r>
      <w:r w:rsidRPr="005B19DC">
        <w:rPr>
          <w:color w:val="000000" w:themeColor="text1"/>
          <w:sz w:val="28"/>
          <w:szCs w:val="28"/>
        </w:rPr>
        <w:t>.</w:t>
      </w:r>
      <w:r w:rsidR="00757DE6" w:rsidRPr="005B19DC">
        <w:rPr>
          <w:color w:val="000000" w:themeColor="text1"/>
          <w:sz w:val="28"/>
          <w:szCs w:val="28"/>
        </w:rPr>
        <w:t xml:space="preserve"> </w:t>
      </w:r>
      <w:r w:rsidRPr="005B19DC">
        <w:rPr>
          <w:color w:val="000000" w:themeColor="text1"/>
          <w:sz w:val="28"/>
          <w:szCs w:val="28"/>
        </w:rPr>
        <w:t>Также немаловажное о</w:t>
      </w:r>
      <w:r w:rsidR="00757DE6" w:rsidRPr="005B19DC">
        <w:rPr>
          <w:color w:val="000000" w:themeColor="text1"/>
          <w:sz w:val="28"/>
          <w:szCs w:val="28"/>
        </w:rPr>
        <w:t xml:space="preserve">тличие терминов </w:t>
      </w:r>
      <w:r w:rsidRPr="005B19DC">
        <w:rPr>
          <w:color w:val="000000" w:themeColor="text1"/>
          <w:sz w:val="28"/>
          <w:szCs w:val="28"/>
        </w:rPr>
        <w:t>от</w:t>
      </w:r>
      <w:r w:rsidR="00757DE6" w:rsidRPr="005B19DC">
        <w:rPr>
          <w:color w:val="000000" w:themeColor="text1"/>
          <w:sz w:val="28"/>
          <w:szCs w:val="28"/>
        </w:rPr>
        <w:t xml:space="preserve"> реалий</w:t>
      </w:r>
      <w:r w:rsidRPr="005B19DC">
        <w:rPr>
          <w:color w:val="000000" w:themeColor="text1"/>
          <w:sz w:val="28"/>
          <w:szCs w:val="28"/>
        </w:rPr>
        <w:t xml:space="preserve"> состоит</w:t>
      </w:r>
      <w:r w:rsidR="00757DE6" w:rsidRPr="005B19DC">
        <w:rPr>
          <w:color w:val="000000" w:themeColor="text1"/>
          <w:sz w:val="28"/>
          <w:szCs w:val="28"/>
        </w:rPr>
        <w:t xml:space="preserve"> в том, что термины имеют </w:t>
      </w:r>
      <w:r w:rsidRPr="00B40E70">
        <w:rPr>
          <w:color w:val="000000" w:themeColor="text1"/>
          <w:sz w:val="28"/>
          <w:szCs w:val="28"/>
        </w:rPr>
        <w:t>соответствия</w:t>
      </w:r>
      <w:r w:rsidR="00757DE6" w:rsidRPr="00B40E70">
        <w:rPr>
          <w:color w:val="000000" w:themeColor="text1"/>
          <w:sz w:val="28"/>
          <w:szCs w:val="28"/>
        </w:rPr>
        <w:t xml:space="preserve"> в других язык</w:t>
      </w:r>
      <w:r w:rsidRPr="00B40E70">
        <w:rPr>
          <w:color w:val="000000" w:themeColor="text1"/>
          <w:sz w:val="28"/>
          <w:szCs w:val="28"/>
        </w:rPr>
        <w:t>ах.</w:t>
      </w:r>
      <w:r w:rsidR="00243307" w:rsidRPr="00B40E70">
        <w:rPr>
          <w:color w:val="000000" w:themeColor="text1"/>
          <w:sz w:val="28"/>
          <w:szCs w:val="28"/>
        </w:rPr>
        <w:t xml:space="preserve"> Напротив, </w:t>
      </w:r>
      <w:r w:rsidR="00757DE6" w:rsidRPr="00B40E70">
        <w:rPr>
          <w:color w:val="000000" w:themeColor="text1"/>
          <w:sz w:val="28"/>
          <w:szCs w:val="28"/>
        </w:rPr>
        <w:t>реалии</w:t>
      </w:r>
      <w:r w:rsidR="00243307" w:rsidRPr="00B40E70">
        <w:rPr>
          <w:color w:val="000000" w:themeColor="text1"/>
          <w:sz w:val="28"/>
          <w:szCs w:val="28"/>
        </w:rPr>
        <w:t xml:space="preserve"> </w:t>
      </w:r>
      <w:r w:rsidRPr="00B40E70">
        <w:rPr>
          <w:color w:val="000000" w:themeColor="text1"/>
          <w:sz w:val="28"/>
          <w:szCs w:val="28"/>
        </w:rPr>
        <w:t xml:space="preserve">уникальны, поэтому и </w:t>
      </w:r>
      <w:r w:rsidR="00F67BE6" w:rsidRPr="00B40E70">
        <w:rPr>
          <w:color w:val="000000" w:themeColor="text1"/>
          <w:sz w:val="28"/>
          <w:szCs w:val="28"/>
        </w:rPr>
        <w:t>пред</w:t>
      </w:r>
      <w:r w:rsidRPr="00B40E70">
        <w:rPr>
          <w:color w:val="000000" w:themeColor="text1"/>
          <w:sz w:val="28"/>
          <w:szCs w:val="28"/>
        </w:rPr>
        <w:t>ставляют определенные</w:t>
      </w:r>
      <w:r w:rsidRPr="005B19DC">
        <w:rPr>
          <w:color w:val="000000" w:themeColor="text1"/>
          <w:sz w:val="28"/>
          <w:szCs w:val="28"/>
        </w:rPr>
        <w:t xml:space="preserve"> трудности при переводе</w:t>
      </w:r>
      <w:r w:rsidR="00FC3EA0" w:rsidRPr="005B19DC">
        <w:rPr>
          <w:color w:val="000000" w:themeColor="text1"/>
          <w:sz w:val="28"/>
          <w:szCs w:val="28"/>
        </w:rPr>
        <w:t xml:space="preserve"> [Рецкер, 1982, 3</w:t>
      </w:r>
      <w:r w:rsidR="00EA036A" w:rsidRPr="005B19DC">
        <w:rPr>
          <w:color w:val="000000" w:themeColor="text1"/>
          <w:sz w:val="28"/>
          <w:szCs w:val="28"/>
        </w:rPr>
        <w:t>3</w:t>
      </w:r>
      <w:r w:rsidR="006B6F1A" w:rsidRPr="006B6F1A">
        <w:t>–</w:t>
      </w:r>
      <w:r w:rsidR="002B0CE4" w:rsidRPr="005B19DC">
        <w:rPr>
          <w:color w:val="000000" w:themeColor="text1"/>
          <w:sz w:val="28"/>
          <w:szCs w:val="28"/>
        </w:rPr>
        <w:t>3</w:t>
      </w:r>
      <w:r w:rsidR="00EA036A" w:rsidRPr="005B19DC">
        <w:rPr>
          <w:color w:val="000000" w:themeColor="text1"/>
          <w:sz w:val="28"/>
          <w:szCs w:val="28"/>
        </w:rPr>
        <w:t>4</w:t>
      </w:r>
      <w:r w:rsidR="00FC3EA0" w:rsidRPr="005B19DC">
        <w:rPr>
          <w:color w:val="000000" w:themeColor="text1"/>
          <w:sz w:val="28"/>
          <w:szCs w:val="28"/>
        </w:rPr>
        <w:t>].</w:t>
      </w:r>
    </w:p>
    <w:p w14:paraId="2883B6EC" w14:textId="3AFD187A" w:rsidR="00AC465E" w:rsidRPr="005B19DC" w:rsidRDefault="00AC465E" w:rsidP="005D53F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sz w:val="28"/>
          <w:szCs w:val="28"/>
        </w:rPr>
        <w:t xml:space="preserve">При переводе терминов обычно </w:t>
      </w:r>
      <w:r w:rsidR="00127AE7" w:rsidRPr="005B19DC">
        <w:rPr>
          <w:sz w:val="28"/>
          <w:szCs w:val="28"/>
        </w:rPr>
        <w:t xml:space="preserve">достигается </w:t>
      </w:r>
      <w:r w:rsidRPr="005B19DC">
        <w:rPr>
          <w:sz w:val="28"/>
          <w:szCs w:val="28"/>
        </w:rPr>
        <w:t>постоянное и точное соответствие с другими языками. Однако это происходит только в том случае, если переводчик имеет достаточное количество знаний в той или иной отрасли</w:t>
      </w:r>
      <w:r w:rsidR="00127AE7" w:rsidRPr="005B19DC">
        <w:rPr>
          <w:sz w:val="28"/>
          <w:szCs w:val="28"/>
        </w:rPr>
        <w:t xml:space="preserve"> </w:t>
      </w:r>
      <w:r w:rsidRPr="005B19DC">
        <w:rPr>
          <w:sz w:val="28"/>
          <w:szCs w:val="28"/>
        </w:rPr>
        <w:t>наук</w:t>
      </w:r>
      <w:r w:rsidR="00127AE7" w:rsidRPr="005B19DC">
        <w:rPr>
          <w:sz w:val="28"/>
          <w:szCs w:val="28"/>
        </w:rPr>
        <w:t>и</w:t>
      </w:r>
      <w:r w:rsidRPr="005B19DC">
        <w:rPr>
          <w:sz w:val="28"/>
          <w:szCs w:val="28"/>
        </w:rPr>
        <w:t>, искусств</w:t>
      </w:r>
      <w:r w:rsidR="00127AE7" w:rsidRPr="005B19DC">
        <w:rPr>
          <w:sz w:val="28"/>
          <w:szCs w:val="28"/>
        </w:rPr>
        <w:t>а</w:t>
      </w:r>
      <w:r w:rsidRPr="005B19DC">
        <w:rPr>
          <w:sz w:val="28"/>
          <w:szCs w:val="28"/>
        </w:rPr>
        <w:t xml:space="preserve"> или техник</w:t>
      </w:r>
      <w:r w:rsidR="00127AE7" w:rsidRPr="005B19DC">
        <w:rPr>
          <w:sz w:val="28"/>
          <w:szCs w:val="28"/>
        </w:rPr>
        <w:t>и</w:t>
      </w:r>
      <w:r w:rsidRPr="005B19DC">
        <w:rPr>
          <w:sz w:val="28"/>
          <w:szCs w:val="28"/>
        </w:rPr>
        <w:t>. С реалиями процесс перевода обстоит сложнее, т. к. в языке может не существовать слова, описывающего какой-либо процесс или явление</w:t>
      </w:r>
      <w:r w:rsidR="00243307" w:rsidRPr="005B19DC">
        <w:rPr>
          <w:sz w:val="28"/>
          <w:szCs w:val="28"/>
        </w:rPr>
        <w:t>.</w:t>
      </w:r>
      <w:r w:rsidR="00AA7EF8">
        <w:rPr>
          <w:sz w:val="28"/>
          <w:szCs w:val="28"/>
        </w:rPr>
        <w:t xml:space="preserve"> </w:t>
      </w:r>
      <w:r w:rsidR="00AA7EF8" w:rsidRPr="00B40E70">
        <w:rPr>
          <w:sz w:val="28"/>
          <w:szCs w:val="28"/>
        </w:rPr>
        <w:t xml:space="preserve">Например, представляют трудность некоторые обозначения времени, основанные на реалиях, несвойственных нашей культуре </w:t>
      </w:r>
      <w:r w:rsidR="002F1EDF" w:rsidRPr="00B40E70">
        <w:rPr>
          <w:sz w:val="28"/>
          <w:szCs w:val="28"/>
        </w:rPr>
        <w:t xml:space="preserve">(англ. </w:t>
      </w:r>
      <w:r w:rsidR="002F1EDF" w:rsidRPr="00B40E70">
        <w:rPr>
          <w:i/>
          <w:iCs/>
          <w:sz w:val="28"/>
          <w:szCs w:val="28"/>
          <w:lang w:val="en-US"/>
        </w:rPr>
        <w:t>in</w:t>
      </w:r>
      <w:r w:rsidR="002F1EDF" w:rsidRPr="00B40E70">
        <w:rPr>
          <w:i/>
          <w:iCs/>
          <w:sz w:val="28"/>
          <w:szCs w:val="28"/>
        </w:rPr>
        <w:t xml:space="preserve"> </w:t>
      </w:r>
      <w:r w:rsidR="002F1EDF" w:rsidRPr="00B40E70">
        <w:rPr>
          <w:i/>
          <w:iCs/>
          <w:sz w:val="28"/>
          <w:szCs w:val="28"/>
          <w:lang w:val="en-US"/>
        </w:rPr>
        <w:t>the</w:t>
      </w:r>
      <w:r w:rsidR="002F1EDF" w:rsidRPr="00B40E70">
        <w:rPr>
          <w:i/>
          <w:iCs/>
          <w:sz w:val="28"/>
          <w:szCs w:val="28"/>
        </w:rPr>
        <w:t xml:space="preserve"> </w:t>
      </w:r>
      <w:r w:rsidR="002F1EDF" w:rsidRPr="00B40E70">
        <w:rPr>
          <w:i/>
          <w:iCs/>
          <w:sz w:val="28"/>
          <w:szCs w:val="28"/>
          <w:lang w:val="en-US"/>
        </w:rPr>
        <w:t>afternoon</w:t>
      </w:r>
      <w:r w:rsidR="00B0082F" w:rsidRPr="00B40E70">
        <w:rPr>
          <w:sz w:val="28"/>
          <w:szCs w:val="28"/>
        </w:rPr>
        <w:t xml:space="preserve"> </w:t>
      </w:r>
      <w:r w:rsidR="002F1EDF" w:rsidRPr="00B40E70">
        <w:rPr>
          <w:sz w:val="28"/>
          <w:szCs w:val="28"/>
        </w:rPr>
        <w:t>«после полудня, днем» в зависимости</w:t>
      </w:r>
      <w:r w:rsidR="002F1EDF" w:rsidRPr="005B19DC">
        <w:rPr>
          <w:sz w:val="28"/>
          <w:szCs w:val="28"/>
        </w:rPr>
        <w:t xml:space="preserve"> от ситуации может также обозначать «после завтрака», «перед обедом» и «перед вечером»)</w:t>
      </w:r>
      <w:r w:rsidRPr="005B19DC">
        <w:rPr>
          <w:sz w:val="28"/>
          <w:szCs w:val="28"/>
        </w:rPr>
        <w:t xml:space="preserve">; в области </w:t>
      </w:r>
      <w:r w:rsidRPr="005B19DC">
        <w:rPr>
          <w:sz w:val="28"/>
          <w:szCs w:val="28"/>
        </w:rPr>
        <w:lastRenderedPageBreak/>
        <w:t>общественно-политических реалий трудно провести грань между категориями слов</w:t>
      </w:r>
      <w:r w:rsidR="00CC58AE" w:rsidRPr="005B19DC">
        <w:rPr>
          <w:sz w:val="28"/>
          <w:szCs w:val="28"/>
        </w:rPr>
        <w:t xml:space="preserve"> (например в графе </w:t>
      </w:r>
      <w:r w:rsidR="00CC58AE" w:rsidRPr="005B19DC">
        <w:rPr>
          <w:i/>
          <w:iCs/>
          <w:sz w:val="28"/>
          <w:szCs w:val="28"/>
          <w:lang w:val="en-US"/>
        </w:rPr>
        <w:t>background</w:t>
      </w:r>
      <w:r w:rsidR="00CC58AE" w:rsidRPr="005B19DC">
        <w:rPr>
          <w:sz w:val="28"/>
          <w:szCs w:val="28"/>
        </w:rPr>
        <w:t xml:space="preserve"> личного дела учащегося в американских учебных заведениях часто объединяются все сведения об учениках, тогда как словарное соответствие данного слова </w:t>
      </w:r>
      <w:r w:rsidR="00EB5D08" w:rsidRPr="005B19DC">
        <w:rPr>
          <w:sz w:val="28"/>
          <w:szCs w:val="28"/>
        </w:rPr>
        <w:t>—</w:t>
      </w:r>
      <w:r w:rsidR="00CC58AE" w:rsidRPr="005B19DC">
        <w:rPr>
          <w:sz w:val="28"/>
          <w:szCs w:val="28"/>
        </w:rPr>
        <w:t xml:space="preserve"> «происхождение»)</w:t>
      </w:r>
      <w:r w:rsidRPr="005B19DC">
        <w:rPr>
          <w:sz w:val="28"/>
          <w:szCs w:val="28"/>
        </w:rPr>
        <w:t xml:space="preserve"> и т.п.</w:t>
      </w:r>
      <w:r w:rsidR="00E954BA" w:rsidRPr="005B19DC">
        <w:rPr>
          <w:color w:val="000000" w:themeColor="text1"/>
          <w:sz w:val="28"/>
          <w:szCs w:val="28"/>
        </w:rPr>
        <w:t xml:space="preserve"> [Рецкер, 1982, 3</w:t>
      </w:r>
      <w:r w:rsidR="00A82C0A" w:rsidRPr="005B19DC">
        <w:rPr>
          <w:color w:val="000000" w:themeColor="text1"/>
          <w:sz w:val="28"/>
          <w:szCs w:val="28"/>
        </w:rPr>
        <w:t>2</w:t>
      </w:r>
      <w:r w:rsidR="006B6F1A" w:rsidRPr="006B6F1A">
        <w:t>–</w:t>
      </w:r>
      <w:r w:rsidR="00A82C0A" w:rsidRPr="005B19DC">
        <w:rPr>
          <w:color w:val="000000" w:themeColor="text1"/>
          <w:sz w:val="28"/>
          <w:szCs w:val="28"/>
        </w:rPr>
        <w:t>3</w:t>
      </w:r>
      <w:r w:rsidR="00E954BA" w:rsidRPr="005B19DC">
        <w:rPr>
          <w:color w:val="000000" w:themeColor="text1"/>
          <w:sz w:val="28"/>
          <w:szCs w:val="28"/>
        </w:rPr>
        <w:t>4].</w:t>
      </w:r>
    </w:p>
    <w:p w14:paraId="469FDF64" w14:textId="77777777" w:rsidR="00D80A10" w:rsidRPr="005B19DC" w:rsidRDefault="00E82C11" w:rsidP="005D53F3">
      <w:pPr>
        <w:pStyle w:val="ac"/>
        <w:rPr>
          <w:shd w:val="clear" w:color="auto" w:fill="FFFFFF"/>
        </w:rPr>
      </w:pPr>
      <w:r w:rsidRPr="005B19DC">
        <w:rPr>
          <w:shd w:val="clear" w:color="auto" w:fill="FFFFFF"/>
        </w:rPr>
        <w:t xml:space="preserve">Возможности перевода названий реалий сводятся к четырем основным </w:t>
      </w:r>
      <w:r w:rsidR="00961660" w:rsidRPr="005B19DC">
        <w:rPr>
          <w:shd w:val="clear" w:color="auto" w:fill="FFFFFF"/>
        </w:rPr>
        <w:t>способам:</w:t>
      </w:r>
    </w:p>
    <w:p w14:paraId="10D83E4C" w14:textId="252687DD" w:rsidR="00961660" w:rsidRPr="005B19DC" w:rsidRDefault="00D80A10" w:rsidP="00CB686D">
      <w:pPr>
        <w:pStyle w:val="ac"/>
        <w:numPr>
          <w:ilvl w:val="0"/>
          <w:numId w:val="14"/>
        </w:numPr>
        <w:ind w:left="0" w:firstLine="709"/>
        <w:rPr>
          <w:shd w:val="clear" w:color="auto" w:fill="FFFFFF"/>
        </w:rPr>
      </w:pPr>
      <w:r w:rsidRPr="005B19DC">
        <w:rPr>
          <w:shd w:val="clear" w:color="auto" w:fill="FFFFFF"/>
        </w:rPr>
        <w:t>Т</w:t>
      </w:r>
      <w:r w:rsidR="00E82C11" w:rsidRPr="005B19DC">
        <w:rPr>
          <w:shd w:val="clear" w:color="auto" w:fill="FFFFFF"/>
        </w:rPr>
        <w:t xml:space="preserve">ранслитерация </w:t>
      </w:r>
      <w:r w:rsidRPr="005B19DC">
        <w:rPr>
          <w:shd w:val="clear" w:color="auto" w:fill="FFFFFF"/>
        </w:rPr>
        <w:t>или</w:t>
      </w:r>
      <w:r w:rsidR="00E82C11" w:rsidRPr="005B19DC">
        <w:rPr>
          <w:shd w:val="clear" w:color="auto" w:fill="FFFFFF"/>
        </w:rPr>
        <w:t xml:space="preserve"> транскрипция (полная</w:t>
      </w:r>
      <w:r w:rsidRPr="005B19DC">
        <w:rPr>
          <w:shd w:val="clear" w:color="auto" w:fill="FFFFFF"/>
        </w:rPr>
        <w:t>/</w:t>
      </w:r>
      <w:r w:rsidR="00E82C11" w:rsidRPr="005B19DC">
        <w:rPr>
          <w:shd w:val="clear" w:color="auto" w:fill="FFFFFF"/>
        </w:rPr>
        <w:t>частичная)</w:t>
      </w:r>
      <w:r w:rsidRPr="005B19DC">
        <w:rPr>
          <w:shd w:val="clear" w:color="auto" w:fill="FFFFFF"/>
        </w:rPr>
        <w:t xml:space="preserve">. </w:t>
      </w:r>
      <w:r w:rsidR="00C12085" w:rsidRPr="005B19DC">
        <w:rPr>
          <w:shd w:val="clear" w:color="auto" w:fill="FFFFFF"/>
        </w:rPr>
        <w:t>Этот способ з</w:t>
      </w:r>
      <w:r w:rsidRPr="005B19DC">
        <w:rPr>
          <w:shd w:val="clear" w:color="auto" w:fill="FFFFFF"/>
        </w:rPr>
        <w:t xml:space="preserve">аключается в </w:t>
      </w:r>
      <w:r w:rsidR="00E82C11" w:rsidRPr="005B19DC">
        <w:rPr>
          <w:shd w:val="clear" w:color="auto" w:fill="FFFFFF"/>
        </w:rPr>
        <w:t>использовани</w:t>
      </w:r>
      <w:r w:rsidRPr="005B19DC">
        <w:rPr>
          <w:shd w:val="clear" w:color="auto" w:fill="FFFFFF"/>
        </w:rPr>
        <w:t>и</w:t>
      </w:r>
      <w:r w:rsidR="00E82C11" w:rsidRPr="005B19DC">
        <w:rPr>
          <w:shd w:val="clear" w:color="auto" w:fill="FFFFFF"/>
        </w:rPr>
        <w:t xml:space="preserve"> данного слова</w:t>
      </w:r>
      <w:r w:rsidRPr="005B19DC">
        <w:rPr>
          <w:shd w:val="clear" w:color="auto" w:fill="FFFFFF"/>
        </w:rPr>
        <w:t xml:space="preserve"> (корня)</w:t>
      </w:r>
      <w:r w:rsidR="00E82C11" w:rsidRPr="005B19DC">
        <w:rPr>
          <w:shd w:val="clear" w:color="auto" w:fill="FFFFFF"/>
        </w:rPr>
        <w:t>, обозначающего реалию, в написании буквами своего языка</w:t>
      </w:r>
      <w:r w:rsidRPr="005B19DC">
        <w:rPr>
          <w:shd w:val="clear" w:color="auto" w:fill="FFFFFF"/>
        </w:rPr>
        <w:t>,</w:t>
      </w:r>
      <w:r w:rsidR="00E82C11" w:rsidRPr="005B19DC">
        <w:rPr>
          <w:shd w:val="clear" w:color="auto" w:fill="FFFFFF"/>
        </w:rPr>
        <w:t xml:space="preserve"> и</w:t>
      </w:r>
      <w:r w:rsidRPr="005B19DC">
        <w:rPr>
          <w:shd w:val="clear" w:color="auto" w:fill="FFFFFF"/>
        </w:rPr>
        <w:t>ногда</w:t>
      </w:r>
      <w:r w:rsidR="00E82C11" w:rsidRPr="005B19DC">
        <w:rPr>
          <w:shd w:val="clear" w:color="auto" w:fill="FFFFFF"/>
        </w:rPr>
        <w:t xml:space="preserve"> в сочетании с </w:t>
      </w:r>
      <w:r w:rsidRPr="005B19DC">
        <w:rPr>
          <w:shd w:val="clear" w:color="auto" w:fill="FFFFFF"/>
        </w:rPr>
        <w:t xml:space="preserve">иными </w:t>
      </w:r>
      <w:r w:rsidR="00E82C11" w:rsidRPr="005B19DC">
        <w:rPr>
          <w:shd w:val="clear" w:color="auto" w:fill="FFFFFF"/>
        </w:rPr>
        <w:t>суффиксами.</w:t>
      </w:r>
      <w:r w:rsidR="00C12085" w:rsidRPr="005B19DC">
        <w:rPr>
          <w:shd w:val="clear" w:color="auto" w:fill="FFFFFF"/>
        </w:rPr>
        <w:t xml:space="preserve"> Он</w:t>
      </w:r>
      <w:r w:rsidR="00E82C11" w:rsidRPr="005B19DC">
        <w:rPr>
          <w:shd w:val="clear" w:color="auto" w:fill="FFFFFF"/>
        </w:rPr>
        <w:t xml:space="preserve"> чаще всего применяется при переводе названий учреждений</w:t>
      </w:r>
      <w:r w:rsidR="00C53E96" w:rsidRPr="005B19DC">
        <w:rPr>
          <w:shd w:val="clear" w:color="auto" w:fill="FFFFFF"/>
        </w:rPr>
        <w:t xml:space="preserve"> (</w:t>
      </w:r>
      <w:r w:rsidR="00C53E96" w:rsidRPr="005B19DC">
        <w:rPr>
          <w:i/>
          <w:iCs/>
          <w:shd w:val="clear" w:color="auto" w:fill="FFFFFF"/>
          <w:lang w:val="en-US"/>
        </w:rPr>
        <w:t>Disney</w:t>
      </w:r>
      <w:r w:rsidR="00C53E96" w:rsidRPr="005B19DC">
        <w:rPr>
          <w:i/>
          <w:iCs/>
          <w:shd w:val="clear" w:color="auto" w:fill="FFFFFF"/>
        </w:rPr>
        <w:t xml:space="preserve"> </w:t>
      </w:r>
      <w:r w:rsidR="00C53E96" w:rsidRPr="005B19DC">
        <w:rPr>
          <w:i/>
          <w:iCs/>
        </w:rPr>
        <w:t>–&gt; Дисней</w:t>
      </w:r>
      <w:r w:rsidR="00C53E96" w:rsidRPr="005B19DC">
        <w:rPr>
          <w:shd w:val="clear" w:color="auto" w:fill="FFFFFF"/>
        </w:rPr>
        <w:t>)</w:t>
      </w:r>
      <w:r w:rsidR="00E82C11" w:rsidRPr="005B19DC">
        <w:rPr>
          <w:shd w:val="clear" w:color="auto" w:fill="FFFFFF"/>
        </w:rPr>
        <w:t xml:space="preserve">, должностей, названий предметов и понятий материального быта, различных форм обращения к </w:t>
      </w:r>
      <w:r w:rsidR="00E82C11" w:rsidRPr="005B19DC">
        <w:t>собеседнику</w:t>
      </w:r>
      <w:r w:rsidR="005B47B4" w:rsidRPr="005B19DC">
        <w:t xml:space="preserve"> (</w:t>
      </w:r>
      <w:r w:rsidR="00F5650E" w:rsidRPr="005B19DC">
        <w:rPr>
          <w:i/>
          <w:iCs/>
          <w:lang w:val="en-US"/>
        </w:rPr>
        <w:t>Mr</w:t>
      </w:r>
      <w:r w:rsidR="00F5650E" w:rsidRPr="005B19DC">
        <w:rPr>
          <w:i/>
          <w:iCs/>
        </w:rPr>
        <w:t xml:space="preserve">. </w:t>
      </w:r>
      <w:r w:rsidR="00F5650E" w:rsidRPr="005B19DC">
        <w:rPr>
          <w:i/>
          <w:iCs/>
          <w:lang w:val="en-US"/>
        </w:rPr>
        <w:t>Sandman</w:t>
      </w:r>
      <w:r w:rsidR="005B47B4" w:rsidRPr="005B19DC">
        <w:rPr>
          <w:i/>
          <w:iCs/>
        </w:rPr>
        <w:t xml:space="preserve"> –&gt; </w:t>
      </w:r>
      <w:r w:rsidR="00F5650E" w:rsidRPr="005B19DC">
        <w:rPr>
          <w:i/>
          <w:iCs/>
        </w:rPr>
        <w:t>Мистер Сэндмэн</w:t>
      </w:r>
      <w:r w:rsidR="00F5650E" w:rsidRPr="005B19DC">
        <w:t>)</w:t>
      </w:r>
      <w:r w:rsidR="005B47B4" w:rsidRPr="005B19DC">
        <w:rPr>
          <w:shd w:val="clear" w:color="auto" w:fill="FFFFFF"/>
        </w:rPr>
        <w:t xml:space="preserve"> </w:t>
      </w:r>
      <w:r w:rsidR="00FC6F46" w:rsidRPr="005B19DC">
        <w:rPr>
          <w:shd w:val="clear" w:color="auto" w:fill="FFFFFF"/>
        </w:rPr>
        <w:t>[Федоров, 2002, 17</w:t>
      </w:r>
      <w:r w:rsidR="009B5434" w:rsidRPr="005B19DC">
        <w:rPr>
          <w:shd w:val="clear" w:color="auto" w:fill="FFFFFF"/>
        </w:rPr>
        <w:t>0</w:t>
      </w:r>
      <w:r w:rsidR="006B6F1A" w:rsidRPr="006B6F1A">
        <w:t>–</w:t>
      </w:r>
      <w:r w:rsidR="009B5434" w:rsidRPr="005B19DC">
        <w:rPr>
          <w:shd w:val="clear" w:color="auto" w:fill="FFFFFF"/>
        </w:rPr>
        <w:t>1</w:t>
      </w:r>
      <w:r w:rsidR="00FC6F46" w:rsidRPr="005B19DC">
        <w:rPr>
          <w:shd w:val="clear" w:color="auto" w:fill="FFFFFF"/>
        </w:rPr>
        <w:t>72].</w:t>
      </w:r>
    </w:p>
    <w:p w14:paraId="632273C8" w14:textId="1116B897" w:rsidR="00961660" w:rsidRPr="005B19DC" w:rsidRDefault="00D80A10" w:rsidP="00CB686D">
      <w:pPr>
        <w:pStyle w:val="ac"/>
        <w:numPr>
          <w:ilvl w:val="0"/>
          <w:numId w:val="14"/>
        </w:numPr>
        <w:ind w:left="0" w:firstLine="709"/>
      </w:pPr>
      <w:r w:rsidRPr="005B19DC">
        <w:rPr>
          <w:shd w:val="clear" w:color="auto" w:fill="FFFFFF"/>
        </w:rPr>
        <w:t>Создание</w:t>
      </w:r>
      <w:r w:rsidR="00E82C11" w:rsidRPr="005B19DC">
        <w:rPr>
          <w:shd w:val="clear" w:color="auto" w:fill="FFFFFF"/>
        </w:rPr>
        <w:t xml:space="preserve"> нового</w:t>
      </w:r>
      <w:r w:rsidRPr="005B19DC">
        <w:rPr>
          <w:shd w:val="clear" w:color="auto" w:fill="FFFFFF"/>
        </w:rPr>
        <w:t xml:space="preserve">, более </w:t>
      </w:r>
      <w:r w:rsidRPr="000F65C0">
        <w:rPr>
          <w:shd w:val="clear" w:color="auto" w:fill="FFFFFF"/>
        </w:rPr>
        <w:t>сложного</w:t>
      </w:r>
      <w:r w:rsidR="00E82C11" w:rsidRPr="000F65C0">
        <w:rPr>
          <w:shd w:val="clear" w:color="auto" w:fill="FFFFFF"/>
        </w:rPr>
        <w:t xml:space="preserve"> слова</w:t>
      </w:r>
      <w:r w:rsidRPr="000F65C0">
        <w:rPr>
          <w:shd w:val="clear" w:color="auto" w:fill="FFFFFF"/>
        </w:rPr>
        <w:t xml:space="preserve"> или словосочетания.</w:t>
      </w:r>
      <w:r w:rsidR="00E82C11" w:rsidRPr="000F65C0">
        <w:rPr>
          <w:shd w:val="clear" w:color="auto" w:fill="FFFFFF"/>
        </w:rPr>
        <w:t xml:space="preserve"> </w:t>
      </w:r>
      <w:r w:rsidRPr="000F65C0">
        <w:rPr>
          <w:shd w:val="clear" w:color="auto" w:fill="FFFFFF"/>
        </w:rPr>
        <w:t>Используется</w:t>
      </w:r>
      <w:r w:rsidR="00E82C11" w:rsidRPr="000F65C0">
        <w:rPr>
          <w:shd w:val="clear" w:color="auto" w:fill="FFFFFF"/>
        </w:rPr>
        <w:t xml:space="preserve"> </w:t>
      </w:r>
      <w:r w:rsidR="0055574E" w:rsidRPr="000F65C0">
        <w:rPr>
          <w:shd w:val="clear" w:color="auto" w:fill="FFFFFF"/>
        </w:rPr>
        <w:t xml:space="preserve">данный метод </w:t>
      </w:r>
      <w:r w:rsidR="00E82C11" w:rsidRPr="000F65C0">
        <w:rPr>
          <w:shd w:val="clear" w:color="auto" w:fill="FFFFFF"/>
        </w:rPr>
        <w:t xml:space="preserve">для обозначения </w:t>
      </w:r>
      <w:r w:rsidR="000F65C0" w:rsidRPr="000F65C0">
        <w:rPr>
          <w:shd w:val="clear" w:color="auto" w:fill="FFFFFF"/>
        </w:rPr>
        <w:t>настоящего</w:t>
      </w:r>
      <w:r w:rsidR="00E82C11" w:rsidRPr="000F65C0">
        <w:rPr>
          <w:shd w:val="clear" w:color="auto" w:fill="FFFFFF"/>
        </w:rPr>
        <w:t xml:space="preserve"> предмета на основе элементов и морфологических отношений, уже существующих в </w:t>
      </w:r>
      <w:r w:rsidR="00E82C11" w:rsidRPr="005B19DC">
        <w:rPr>
          <w:shd w:val="clear" w:color="auto" w:fill="FFFFFF"/>
        </w:rPr>
        <w:t xml:space="preserve">языке. </w:t>
      </w:r>
      <w:r w:rsidR="006573F5" w:rsidRPr="00B76099">
        <w:rPr>
          <w:shd w:val="clear" w:color="auto" w:fill="FFFFFF"/>
        </w:rPr>
        <w:t xml:space="preserve">В данном способе </w:t>
      </w:r>
      <w:r w:rsidR="009C03A0" w:rsidRPr="00B76099">
        <w:rPr>
          <w:shd w:val="clear" w:color="auto" w:fill="FFFFFF"/>
        </w:rPr>
        <w:t>п</w:t>
      </w:r>
      <w:r w:rsidRPr="00B76099">
        <w:rPr>
          <w:shd w:val="clear" w:color="auto" w:fill="FFFFFF"/>
        </w:rPr>
        <w:t>рисутствует элемент описательного перевода (</w:t>
      </w:r>
      <w:r w:rsidR="00C12085" w:rsidRPr="00B76099">
        <w:rPr>
          <w:shd w:val="clear" w:color="auto" w:fill="FFFFFF"/>
        </w:rPr>
        <w:t>этот при</w:t>
      </w:r>
      <w:r w:rsidR="00C12085" w:rsidRPr="005B19DC">
        <w:rPr>
          <w:shd w:val="clear" w:color="auto" w:fill="FFFFFF"/>
        </w:rPr>
        <w:t xml:space="preserve">ем </w:t>
      </w:r>
      <w:r w:rsidRPr="005B19DC">
        <w:rPr>
          <w:shd w:val="clear" w:color="auto" w:fill="FFFFFF"/>
        </w:rPr>
        <w:t xml:space="preserve">описан </w:t>
      </w:r>
      <w:r w:rsidR="006924A4" w:rsidRPr="005B19DC">
        <w:rPr>
          <w:shd w:val="clear" w:color="auto" w:fill="FFFFFF"/>
        </w:rPr>
        <w:t>выше</w:t>
      </w:r>
      <w:r w:rsidRPr="005B19DC">
        <w:rPr>
          <w:shd w:val="clear" w:color="auto" w:fill="FFFFFF"/>
        </w:rPr>
        <w:t xml:space="preserve">). Например, </w:t>
      </w:r>
      <w:r w:rsidR="00E82C11" w:rsidRPr="005B19DC">
        <w:rPr>
          <w:shd w:val="clear" w:color="auto" w:fill="FFFFFF"/>
        </w:rPr>
        <w:t xml:space="preserve">слово «небоскреб» </w:t>
      </w:r>
      <w:r w:rsidR="00FC6F46" w:rsidRPr="005B19DC">
        <w:rPr>
          <w:shd w:val="clear" w:color="auto" w:fill="FFFFFF"/>
        </w:rPr>
        <w:t xml:space="preserve">по-английски будет звучать как </w:t>
      </w:r>
      <w:r w:rsidR="00E82C11" w:rsidRPr="005B19DC">
        <w:rPr>
          <w:shd w:val="clear" w:color="auto" w:fill="FFFFFF"/>
        </w:rPr>
        <w:t>«skyscraper»</w:t>
      </w:r>
      <w:r w:rsidR="00FC6F46" w:rsidRPr="005B19DC">
        <w:rPr>
          <w:shd w:val="clear" w:color="auto" w:fill="FFFFFF"/>
        </w:rPr>
        <w:t xml:space="preserve">. В переводе применено описание составляющих слова </w:t>
      </w:r>
      <w:r w:rsidR="00E82C11" w:rsidRPr="005B19DC">
        <w:rPr>
          <w:shd w:val="clear" w:color="auto" w:fill="FFFFFF"/>
        </w:rPr>
        <w:t>[Федоров, 2002, 17</w:t>
      </w:r>
      <w:r w:rsidR="00FC6F46" w:rsidRPr="005B19DC">
        <w:rPr>
          <w:shd w:val="clear" w:color="auto" w:fill="FFFFFF"/>
        </w:rPr>
        <w:t>2</w:t>
      </w:r>
      <w:r w:rsidR="006B6F1A" w:rsidRPr="006B6F1A">
        <w:t>–</w:t>
      </w:r>
      <w:r w:rsidR="00E82C11" w:rsidRPr="005B19DC">
        <w:rPr>
          <w:shd w:val="clear" w:color="auto" w:fill="FFFFFF"/>
        </w:rPr>
        <w:t>17</w:t>
      </w:r>
      <w:r w:rsidR="00FC6F46" w:rsidRPr="005B19DC">
        <w:rPr>
          <w:shd w:val="clear" w:color="auto" w:fill="FFFFFF"/>
        </w:rPr>
        <w:t>3</w:t>
      </w:r>
      <w:r w:rsidR="00E82C11" w:rsidRPr="005B19DC">
        <w:rPr>
          <w:shd w:val="clear" w:color="auto" w:fill="FFFFFF"/>
        </w:rPr>
        <w:t>].</w:t>
      </w:r>
    </w:p>
    <w:p w14:paraId="2080E4C4" w14:textId="64AEC99A" w:rsidR="00961660" w:rsidRPr="005B19DC" w:rsidRDefault="00FC6F46" w:rsidP="00CB686D">
      <w:pPr>
        <w:pStyle w:val="ac"/>
        <w:numPr>
          <w:ilvl w:val="0"/>
          <w:numId w:val="14"/>
        </w:numPr>
        <w:ind w:left="0" w:firstLine="709"/>
      </w:pPr>
      <w:r w:rsidRPr="005B19DC">
        <w:rPr>
          <w:shd w:val="clear" w:color="auto" w:fill="FFFFFF"/>
        </w:rPr>
        <w:t>П</w:t>
      </w:r>
      <w:r w:rsidR="00E82C11" w:rsidRPr="005B19DC">
        <w:rPr>
          <w:shd w:val="clear" w:color="auto" w:fill="FFFFFF"/>
        </w:rPr>
        <w:t xml:space="preserve">еревод, уточняемый в условиях контекста, а иногда граничащий с приблизительным обозначением. Так, английские обращения </w:t>
      </w:r>
      <w:r w:rsidR="00E82C11" w:rsidRPr="005B19DC">
        <w:rPr>
          <w:i/>
          <w:iCs/>
          <w:shd w:val="clear" w:color="auto" w:fill="FFFFFF"/>
        </w:rPr>
        <w:t>sir</w:t>
      </w:r>
      <w:r w:rsidR="00E82C11" w:rsidRPr="005B19DC">
        <w:rPr>
          <w:shd w:val="clear" w:color="auto" w:fill="FFFFFF"/>
        </w:rPr>
        <w:t xml:space="preserve"> и </w:t>
      </w:r>
      <w:r w:rsidR="00E82C11" w:rsidRPr="005B19DC">
        <w:rPr>
          <w:i/>
          <w:iCs/>
          <w:shd w:val="clear" w:color="auto" w:fill="FFFFFF"/>
        </w:rPr>
        <w:t>miss</w:t>
      </w:r>
      <w:r w:rsidR="00E82C11" w:rsidRPr="005B19DC">
        <w:rPr>
          <w:shd w:val="clear" w:color="auto" w:fill="FFFFFF"/>
        </w:rPr>
        <w:t xml:space="preserve"> передавались в переводах литературы прошлого как </w:t>
      </w:r>
      <w:r w:rsidR="00E82C11" w:rsidRPr="005B19DC">
        <w:rPr>
          <w:i/>
          <w:iCs/>
          <w:shd w:val="clear" w:color="auto" w:fill="FFFFFF"/>
        </w:rPr>
        <w:t>сударь</w:t>
      </w:r>
      <w:r w:rsidR="00E82C11" w:rsidRPr="005B19DC">
        <w:rPr>
          <w:shd w:val="clear" w:color="auto" w:fill="FFFFFF"/>
        </w:rPr>
        <w:t xml:space="preserve"> и </w:t>
      </w:r>
      <w:r w:rsidR="00E82C11" w:rsidRPr="005B19DC">
        <w:rPr>
          <w:i/>
          <w:iCs/>
          <w:shd w:val="clear" w:color="auto" w:fill="FFFFFF"/>
        </w:rPr>
        <w:t>сударыня</w:t>
      </w:r>
      <w:r w:rsidRPr="005B19DC">
        <w:rPr>
          <w:shd w:val="clear" w:color="auto" w:fill="FFFFFF"/>
        </w:rPr>
        <w:t xml:space="preserve"> соотв</w:t>
      </w:r>
      <w:r w:rsidR="00EF7F0F" w:rsidRPr="005B19DC">
        <w:rPr>
          <w:shd w:val="clear" w:color="auto" w:fill="FFFFFF"/>
        </w:rPr>
        <w:t>етственно</w:t>
      </w:r>
      <w:r w:rsidRPr="005B19DC">
        <w:rPr>
          <w:shd w:val="clear" w:color="auto" w:fill="FFFFFF"/>
        </w:rPr>
        <w:t xml:space="preserve"> [Федоров, 2002, 173</w:t>
      </w:r>
      <w:r w:rsidR="006B6F1A" w:rsidRPr="006B6F1A">
        <w:t>–</w:t>
      </w:r>
      <w:r w:rsidRPr="005B19DC">
        <w:rPr>
          <w:shd w:val="clear" w:color="auto" w:fill="FFFFFF"/>
        </w:rPr>
        <w:t>174].</w:t>
      </w:r>
    </w:p>
    <w:p w14:paraId="03014A06" w14:textId="5D235961" w:rsidR="005818EF" w:rsidRPr="005B19DC" w:rsidRDefault="00FC6F46" w:rsidP="00CB686D">
      <w:pPr>
        <w:pStyle w:val="ac"/>
        <w:numPr>
          <w:ilvl w:val="0"/>
          <w:numId w:val="14"/>
        </w:numPr>
        <w:ind w:left="0" w:firstLine="709"/>
      </w:pPr>
      <w:r w:rsidRPr="005B19DC">
        <w:t>Г</w:t>
      </w:r>
      <w:r w:rsidR="00E82C11" w:rsidRPr="005B19DC">
        <w:t>ипонимический</w:t>
      </w:r>
      <w:r w:rsidR="00C12085" w:rsidRPr="005B19DC">
        <w:t>,</w:t>
      </w:r>
      <w:r w:rsidR="00E82C11" w:rsidRPr="005B19DC">
        <w:t xml:space="preserve"> или обобщенно-приблизительный</w:t>
      </w:r>
      <w:r w:rsidR="00C12085" w:rsidRPr="005B19DC">
        <w:t>,</w:t>
      </w:r>
      <w:r w:rsidR="00E82C11" w:rsidRPr="005B19DC">
        <w:t xml:space="preserve"> перевод</w:t>
      </w:r>
      <w:r w:rsidRPr="005B19DC">
        <w:t>.</w:t>
      </w:r>
      <w:r w:rsidR="00E82C11" w:rsidRPr="005B19DC">
        <w:t xml:space="preserve"> </w:t>
      </w:r>
      <w:r w:rsidRPr="005B19DC">
        <w:t>Так,</w:t>
      </w:r>
      <w:r w:rsidR="00E82C11" w:rsidRPr="005B19DC">
        <w:t xml:space="preserve"> слова </w:t>
      </w:r>
      <w:r w:rsidR="006A26B5" w:rsidRPr="006B6F1A">
        <w:t>исходного языка (</w:t>
      </w:r>
      <w:r w:rsidR="00E82C11" w:rsidRPr="006B6F1A">
        <w:t>ИЯ</w:t>
      </w:r>
      <w:r w:rsidR="006A26B5" w:rsidRPr="006B6F1A">
        <w:t>)</w:t>
      </w:r>
      <w:r w:rsidR="00E82C11" w:rsidRPr="006B6F1A">
        <w:t>, обозначающие</w:t>
      </w:r>
      <w:r w:rsidR="00E82C11" w:rsidRPr="005B19DC">
        <w:t xml:space="preserve"> видовое понятие, </w:t>
      </w:r>
      <w:r w:rsidR="00840F0B" w:rsidRPr="005B19DC">
        <w:t>переводятся</w:t>
      </w:r>
      <w:r w:rsidR="00E82C11" w:rsidRPr="005B19DC">
        <w:t xml:space="preserve"> </w:t>
      </w:r>
      <w:r w:rsidR="00840F0B" w:rsidRPr="005B19DC">
        <w:t>через родовое понятие</w:t>
      </w:r>
      <w:r w:rsidR="00AE049B" w:rsidRPr="005B19DC">
        <w:t xml:space="preserve">. </w:t>
      </w:r>
      <w:r w:rsidR="009C03A0" w:rsidRPr="005B19DC">
        <w:t xml:space="preserve">Например, </w:t>
      </w:r>
      <w:r w:rsidR="00A95932" w:rsidRPr="005B19DC">
        <w:t>фраза</w:t>
      </w:r>
      <w:r w:rsidR="009C03A0" w:rsidRPr="005B19DC">
        <w:t xml:space="preserve"> «…he</w:t>
      </w:r>
      <w:r w:rsidR="00A95932" w:rsidRPr="005B19DC">
        <w:t xml:space="preserve"> </w:t>
      </w:r>
      <w:r w:rsidR="009C03A0" w:rsidRPr="005B19DC">
        <w:t>took</w:t>
      </w:r>
      <w:r w:rsidR="00A95932" w:rsidRPr="005B19DC">
        <w:t xml:space="preserve"> </w:t>
      </w:r>
      <w:r w:rsidR="009C03A0" w:rsidRPr="005B19DC">
        <w:t>up</w:t>
      </w:r>
      <w:r w:rsidR="00A95932" w:rsidRPr="005B19DC">
        <w:t xml:space="preserve"> </w:t>
      </w:r>
      <w:r w:rsidR="009C03A0" w:rsidRPr="005B19DC">
        <w:t>his</w:t>
      </w:r>
      <w:r w:rsidR="00A95932" w:rsidRPr="005B19DC">
        <w:t xml:space="preserve"> </w:t>
      </w:r>
      <w:r w:rsidR="009C03A0" w:rsidRPr="005B19DC">
        <w:t>quarters</w:t>
      </w:r>
      <w:r w:rsidR="00A95932" w:rsidRPr="005B19DC">
        <w:t xml:space="preserve"> </w:t>
      </w:r>
      <w:r w:rsidR="009C03A0" w:rsidRPr="005B19DC">
        <w:t>in</w:t>
      </w:r>
      <w:r w:rsidR="00A95932" w:rsidRPr="005B19DC">
        <w:t xml:space="preserve"> </w:t>
      </w:r>
      <w:r w:rsidR="009C03A0" w:rsidRPr="005B19DC">
        <w:t>the</w:t>
      </w:r>
      <w:r w:rsidR="00A95932" w:rsidRPr="005B19DC">
        <w:t xml:space="preserve"> </w:t>
      </w:r>
      <w:r w:rsidR="009C03A0" w:rsidRPr="005B19DC">
        <w:t xml:space="preserve">inn», </w:t>
      </w:r>
      <w:r w:rsidR="00A95932" w:rsidRPr="005B19DC">
        <w:t xml:space="preserve">переводится </w:t>
      </w:r>
      <w:r w:rsidR="009C03A0" w:rsidRPr="005B19DC">
        <w:t>как «…незнакомец поселился в трактире».</w:t>
      </w:r>
      <w:r w:rsidR="00A95932" w:rsidRPr="005B19DC">
        <w:t xml:space="preserve"> </w:t>
      </w:r>
      <w:r w:rsidR="009C03A0" w:rsidRPr="005B19DC">
        <w:rPr>
          <w:lang w:val="en-US"/>
        </w:rPr>
        <w:t>«Advanced Learner’s Dictionary…»</w:t>
      </w:r>
      <w:r w:rsidR="00A95932" w:rsidRPr="005B19DC">
        <w:rPr>
          <w:lang w:val="en-US"/>
        </w:rPr>
        <w:t xml:space="preserve"> </w:t>
      </w:r>
      <w:r w:rsidR="009C03A0" w:rsidRPr="005B19DC">
        <w:t>дает</w:t>
      </w:r>
      <w:r w:rsidR="00A95932" w:rsidRPr="005B19DC">
        <w:rPr>
          <w:lang w:val="en-US"/>
        </w:rPr>
        <w:t xml:space="preserve"> </w:t>
      </w:r>
      <w:r w:rsidR="009C03A0" w:rsidRPr="005B19DC">
        <w:t>следующее</w:t>
      </w:r>
      <w:r w:rsidR="00A95932" w:rsidRPr="005B19DC">
        <w:rPr>
          <w:lang w:val="en-US"/>
        </w:rPr>
        <w:t xml:space="preserve"> </w:t>
      </w:r>
      <w:r w:rsidR="009C03A0" w:rsidRPr="005B19DC">
        <w:t>толкование</w:t>
      </w:r>
      <w:r w:rsidR="00A95932" w:rsidRPr="005B19DC">
        <w:rPr>
          <w:lang w:val="en-US"/>
        </w:rPr>
        <w:t xml:space="preserve"> </w:t>
      </w:r>
      <w:r w:rsidR="009C03A0" w:rsidRPr="005B19DC">
        <w:t>реалии</w:t>
      </w:r>
      <w:r w:rsidR="00A95932" w:rsidRPr="005B19DC">
        <w:rPr>
          <w:lang w:val="en-US"/>
        </w:rPr>
        <w:t xml:space="preserve"> </w:t>
      </w:r>
      <w:r w:rsidR="009C03A0" w:rsidRPr="005B19DC">
        <w:rPr>
          <w:lang w:val="en-US"/>
        </w:rPr>
        <w:t xml:space="preserve">«inn»: «a pub or a small old </w:t>
      </w:r>
      <w:r w:rsidR="009C03A0" w:rsidRPr="005B19DC">
        <w:rPr>
          <w:lang w:val="en-US"/>
        </w:rPr>
        <w:lastRenderedPageBreak/>
        <w:t>hotel in the country».</w:t>
      </w:r>
      <w:r w:rsidR="00A95932" w:rsidRPr="005B19DC">
        <w:rPr>
          <w:lang w:val="en-US"/>
        </w:rPr>
        <w:t xml:space="preserve"> </w:t>
      </w:r>
      <w:r w:rsidR="009C03A0" w:rsidRPr="005B19DC">
        <w:t>Русскому понятию «трактир» дается следующее объяснение: «(ист.) гостиница с рестораном», то есть переводчик заменяет понятие «гостиница в сельской местности» понятием «гостиница»</w:t>
      </w:r>
      <w:r w:rsidR="00AE049B" w:rsidRPr="005B19DC">
        <w:t xml:space="preserve"> (в общем)</w:t>
      </w:r>
      <w:r w:rsidR="009C03A0" w:rsidRPr="005B19DC">
        <w:t>, прибегая к приему генерализации, который и является основой гипонимического перевода</w:t>
      </w:r>
      <w:r w:rsidR="00AE049B" w:rsidRPr="005B19DC">
        <w:t xml:space="preserve"> [Федоров, 2002, 174</w:t>
      </w:r>
      <w:r w:rsidR="006B6F1A" w:rsidRPr="006B6F1A">
        <w:t>–</w:t>
      </w:r>
      <w:r w:rsidR="00AE049B" w:rsidRPr="005B19DC">
        <w:t>175].</w:t>
      </w:r>
    </w:p>
    <w:p w14:paraId="288F3CC4" w14:textId="2A3488C8" w:rsidR="00040919" w:rsidRPr="005B19DC" w:rsidRDefault="005818EF" w:rsidP="009C03A0">
      <w:pPr>
        <w:pStyle w:val="ac"/>
        <w:rPr>
          <w:rFonts w:eastAsia="Times New Roman"/>
          <w:lang w:eastAsia="ru-RU"/>
        </w:rPr>
      </w:pPr>
      <w:r w:rsidRPr="00996283">
        <w:t>Прибегая к приближенному</w:t>
      </w:r>
      <w:r w:rsidRPr="005B19DC">
        <w:t xml:space="preserve"> переводу, переводчик очень хорошо должен знать суть описываемого явления, учитывать контекст, функцию текста и исходя из этого решить, допустимы ли те отклонения в содержании, которые неизбежно связаны с приближенным переводом</w:t>
      </w:r>
      <w:r w:rsidRPr="005B19DC">
        <w:rPr>
          <w:shd w:val="clear" w:color="auto" w:fill="FFFFFF"/>
        </w:rPr>
        <w:t xml:space="preserve"> </w:t>
      </w:r>
      <w:r w:rsidR="00E82C11" w:rsidRPr="005B19DC">
        <w:rPr>
          <w:shd w:val="clear" w:color="auto" w:fill="FFFFFF"/>
        </w:rPr>
        <w:t>[</w:t>
      </w:r>
      <w:r w:rsidRPr="005B19DC">
        <w:rPr>
          <w:shd w:val="clear" w:color="auto" w:fill="FFFFFF"/>
        </w:rPr>
        <w:t>Латышев</w:t>
      </w:r>
      <w:r w:rsidR="00E82C11" w:rsidRPr="005B19DC">
        <w:rPr>
          <w:shd w:val="clear" w:color="auto" w:fill="FFFFFF"/>
        </w:rPr>
        <w:t>, 200</w:t>
      </w:r>
      <w:r w:rsidRPr="005B19DC">
        <w:rPr>
          <w:shd w:val="clear" w:color="auto" w:fill="FFFFFF"/>
        </w:rPr>
        <w:t>5</w:t>
      </w:r>
      <w:r w:rsidR="00E82C11" w:rsidRPr="005B19DC">
        <w:rPr>
          <w:shd w:val="clear" w:color="auto" w:fill="FFFFFF"/>
        </w:rPr>
        <w:t xml:space="preserve">, </w:t>
      </w:r>
      <w:r w:rsidRPr="005B19DC">
        <w:rPr>
          <w:shd w:val="clear" w:color="auto" w:fill="FFFFFF"/>
        </w:rPr>
        <w:t>123</w:t>
      </w:r>
      <w:r w:rsidR="00E82C11" w:rsidRPr="005B19DC">
        <w:rPr>
          <w:shd w:val="clear" w:color="auto" w:fill="FFFFFF"/>
        </w:rPr>
        <w:t>].</w:t>
      </w:r>
    </w:p>
    <w:p w14:paraId="7B7AA2ED" w14:textId="732A4AD6" w:rsidR="00AE12B3" w:rsidRPr="005B19DC" w:rsidRDefault="00AC2E55" w:rsidP="005D53F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 w:themeColor="text1"/>
          <w:sz w:val="28"/>
          <w:szCs w:val="28"/>
        </w:rPr>
        <w:t>Существует довольно большое количество способов перевода. Очевидно, что в работе</w:t>
      </w:r>
      <w:r w:rsidRPr="005B19DC">
        <w:rPr>
          <w:color w:val="FF0000"/>
          <w:sz w:val="28"/>
          <w:szCs w:val="28"/>
        </w:rPr>
        <w:t xml:space="preserve"> </w:t>
      </w:r>
      <w:r w:rsidRPr="005B19DC">
        <w:rPr>
          <w:color w:val="000000" w:themeColor="text1"/>
          <w:sz w:val="28"/>
          <w:szCs w:val="28"/>
        </w:rPr>
        <w:t xml:space="preserve">переводчик должен комбинировать </w:t>
      </w:r>
      <w:r w:rsidR="00AB1B99" w:rsidRPr="005B19DC">
        <w:rPr>
          <w:color w:val="000000" w:themeColor="text1"/>
          <w:sz w:val="28"/>
          <w:szCs w:val="28"/>
        </w:rPr>
        <w:t xml:space="preserve">данные методы. Иначе </w:t>
      </w:r>
      <w:r w:rsidR="000D4B70" w:rsidRPr="005B19DC">
        <w:rPr>
          <w:color w:val="000000" w:themeColor="text1"/>
          <w:sz w:val="28"/>
          <w:szCs w:val="28"/>
        </w:rPr>
        <w:t xml:space="preserve">его </w:t>
      </w:r>
      <w:r w:rsidR="00AB1B99" w:rsidRPr="005B19DC">
        <w:rPr>
          <w:color w:val="000000" w:themeColor="text1"/>
          <w:sz w:val="28"/>
          <w:szCs w:val="28"/>
        </w:rPr>
        <w:t xml:space="preserve">перевод будет выглядеть </w:t>
      </w:r>
      <w:r w:rsidR="000D4B70" w:rsidRPr="005B19DC">
        <w:rPr>
          <w:color w:val="000000" w:themeColor="text1"/>
          <w:sz w:val="28"/>
          <w:szCs w:val="28"/>
        </w:rPr>
        <w:t>сухим, а</w:t>
      </w:r>
      <w:r w:rsidR="00AB1B99" w:rsidRPr="005B19DC">
        <w:rPr>
          <w:color w:val="000000" w:themeColor="text1"/>
          <w:sz w:val="28"/>
          <w:szCs w:val="28"/>
        </w:rPr>
        <w:t xml:space="preserve"> возможно</w:t>
      </w:r>
      <w:r w:rsidR="00C12085" w:rsidRPr="005B19DC">
        <w:rPr>
          <w:color w:val="000000" w:themeColor="text1"/>
          <w:sz w:val="28"/>
          <w:szCs w:val="28"/>
        </w:rPr>
        <w:t>,</w:t>
      </w:r>
      <w:r w:rsidR="00AB1B99" w:rsidRPr="005B19DC">
        <w:rPr>
          <w:color w:val="000000" w:themeColor="text1"/>
          <w:sz w:val="28"/>
          <w:szCs w:val="28"/>
        </w:rPr>
        <w:t xml:space="preserve"> даже </w:t>
      </w:r>
      <w:r w:rsidR="000D4B70" w:rsidRPr="005B19DC">
        <w:rPr>
          <w:color w:val="000000" w:themeColor="text1"/>
          <w:sz w:val="28"/>
          <w:szCs w:val="28"/>
        </w:rPr>
        <w:t xml:space="preserve">и </w:t>
      </w:r>
      <w:r w:rsidR="00AB1B99" w:rsidRPr="005B19DC">
        <w:rPr>
          <w:color w:val="000000" w:themeColor="text1"/>
          <w:sz w:val="28"/>
          <w:szCs w:val="28"/>
        </w:rPr>
        <w:t>не передавать точн</w:t>
      </w:r>
      <w:r w:rsidR="0065725A" w:rsidRPr="005B19DC">
        <w:rPr>
          <w:color w:val="000000" w:themeColor="text1"/>
          <w:sz w:val="28"/>
          <w:szCs w:val="28"/>
        </w:rPr>
        <w:t>ого</w:t>
      </w:r>
      <w:r w:rsidR="00AB1B99" w:rsidRPr="005B19DC">
        <w:rPr>
          <w:color w:val="000000" w:themeColor="text1"/>
          <w:sz w:val="28"/>
          <w:szCs w:val="28"/>
        </w:rPr>
        <w:t xml:space="preserve"> смысл</w:t>
      </w:r>
      <w:r w:rsidR="0065725A" w:rsidRPr="005B19DC">
        <w:rPr>
          <w:color w:val="000000" w:themeColor="text1"/>
          <w:sz w:val="28"/>
          <w:szCs w:val="28"/>
        </w:rPr>
        <w:t>а</w:t>
      </w:r>
      <w:r w:rsidR="00AB1B99" w:rsidRPr="005B19DC">
        <w:rPr>
          <w:color w:val="000000" w:themeColor="text1"/>
          <w:sz w:val="28"/>
          <w:szCs w:val="28"/>
        </w:rPr>
        <w:t xml:space="preserve"> текста. А как мы уже выяснили из определения слова «перевод», передача содержания текста является неотъемлемой частью данного </w:t>
      </w:r>
      <w:r w:rsidR="00BD3702" w:rsidRPr="005B19DC">
        <w:rPr>
          <w:color w:val="000000" w:themeColor="text1"/>
          <w:sz w:val="28"/>
          <w:szCs w:val="28"/>
        </w:rPr>
        <w:t>процесса</w:t>
      </w:r>
      <w:r w:rsidR="00AB1B99" w:rsidRPr="005B19DC">
        <w:rPr>
          <w:color w:val="000000" w:themeColor="text1"/>
          <w:sz w:val="28"/>
          <w:szCs w:val="28"/>
        </w:rPr>
        <w:t xml:space="preserve">. </w:t>
      </w:r>
    </w:p>
    <w:p w14:paraId="3D4F5F39" w14:textId="0507CCDE" w:rsidR="009A1EFD" w:rsidRPr="005B19DC" w:rsidRDefault="009A1EFD" w:rsidP="005D53F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 w:themeColor="text1"/>
          <w:sz w:val="28"/>
          <w:szCs w:val="28"/>
        </w:rPr>
        <w:t xml:space="preserve">Теперь рассмотрим </w:t>
      </w:r>
      <w:r w:rsidRPr="005B19DC">
        <w:rPr>
          <w:b/>
          <w:bCs/>
          <w:color w:val="000000" w:themeColor="text1"/>
          <w:sz w:val="28"/>
          <w:szCs w:val="28"/>
        </w:rPr>
        <w:t>переводческие трансформации</w:t>
      </w:r>
      <w:r w:rsidRPr="005B19DC">
        <w:rPr>
          <w:color w:val="000000" w:themeColor="text1"/>
          <w:sz w:val="28"/>
          <w:szCs w:val="28"/>
        </w:rPr>
        <w:t>. Они делятся на лексические и грамматические.</w:t>
      </w:r>
    </w:p>
    <w:p w14:paraId="49255554" w14:textId="44DB68CA" w:rsidR="005B347F" w:rsidRPr="005B19DC" w:rsidRDefault="008D3D94" w:rsidP="005D53F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/>
          <w:sz w:val="28"/>
          <w:szCs w:val="28"/>
        </w:rPr>
        <w:t>Приемы лексической трансформации сугубо контекстуальны, но</w:t>
      </w:r>
      <w:r w:rsidRPr="005B19DC">
        <w:rPr>
          <w:sz w:val="28"/>
          <w:szCs w:val="28"/>
        </w:rPr>
        <w:t xml:space="preserve"> </w:t>
      </w:r>
      <w:r w:rsidRPr="005B19DC">
        <w:rPr>
          <w:color w:val="000000"/>
          <w:sz w:val="28"/>
          <w:szCs w:val="28"/>
        </w:rPr>
        <w:t>от случайных контекстуальных переводов они</w:t>
      </w:r>
      <w:r w:rsidRPr="005B19DC">
        <w:rPr>
          <w:sz w:val="28"/>
          <w:szCs w:val="28"/>
        </w:rPr>
        <w:t xml:space="preserve"> </w:t>
      </w:r>
      <w:r w:rsidRPr="005B19DC">
        <w:rPr>
          <w:color w:val="000000"/>
          <w:sz w:val="28"/>
          <w:szCs w:val="28"/>
        </w:rPr>
        <w:t>отличаются тем, что укладываются в закономерные соответствия. Часто они влекут за собой и грамматические трансформации</w:t>
      </w:r>
      <w:r w:rsidR="00A152B2" w:rsidRPr="005B19DC">
        <w:rPr>
          <w:color w:val="000000"/>
          <w:sz w:val="28"/>
          <w:szCs w:val="28"/>
        </w:rPr>
        <w:t xml:space="preserve">. </w:t>
      </w:r>
    </w:p>
    <w:p w14:paraId="0F6F269C" w14:textId="242561CA" w:rsidR="008D3D94" w:rsidRPr="005B19DC" w:rsidRDefault="005B347F" w:rsidP="005D53F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19DC">
        <w:rPr>
          <w:color w:val="000000"/>
          <w:sz w:val="28"/>
          <w:szCs w:val="28"/>
        </w:rPr>
        <w:t>Сложность перевода в таком случае заключается в поиске конкретного значения слова или словосочетания, отсутствующего в словаре, но единственно подходящего к данному контексту.</w:t>
      </w:r>
    </w:p>
    <w:p w14:paraId="78D500D6" w14:textId="37B487C8" w:rsidR="005B347F" w:rsidRPr="00D32CBB" w:rsidRDefault="005B347F" w:rsidP="00D32CB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/>
          <w:sz w:val="28"/>
          <w:szCs w:val="28"/>
        </w:rPr>
        <w:t xml:space="preserve">В целях облегчения перевода существуют различные приемы работы со </w:t>
      </w:r>
      <w:r w:rsidRPr="00D32CBB">
        <w:rPr>
          <w:color w:val="000000"/>
          <w:sz w:val="28"/>
          <w:szCs w:val="28"/>
        </w:rPr>
        <w:t>значениями</w:t>
      </w:r>
      <w:r w:rsidR="00A506EE" w:rsidRPr="00D32CBB">
        <w:rPr>
          <w:color w:val="000000"/>
          <w:sz w:val="28"/>
          <w:szCs w:val="28"/>
        </w:rPr>
        <w:t xml:space="preserve">, которые мы опишем ниже. </w:t>
      </w:r>
    </w:p>
    <w:p w14:paraId="78049129" w14:textId="519E1901" w:rsidR="005B347F" w:rsidRPr="00D32CBB" w:rsidRDefault="005B347F" w:rsidP="00CB686D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Дифференциация и конкретизация значений.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19" w:rsidRPr="00D32CBB">
        <w:rPr>
          <w:rFonts w:ascii="Times New Roman" w:hAnsi="Times New Roman" w:cs="Times New Roman"/>
          <w:color w:val="000000"/>
          <w:sz w:val="28"/>
          <w:szCs w:val="28"/>
        </w:rPr>
        <w:t>Переводчик прибегает к конкретизации абстрактных понятий, отступая от их словарных соответствий, тем самым уточняя истинное значение слова.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7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Так перевод будет выглядеть более уместным и будет соответствовать </w:t>
      </w:r>
      <w:r w:rsidR="00464869" w:rsidRPr="00D32CBB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3F77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при </w:t>
      </w:r>
      <w:r w:rsidR="003F7746" w:rsidRPr="00D32C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переводе с английского языка слова </w:t>
      </w:r>
      <w:r w:rsidR="003F7746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drink</w:t>
      </w:r>
      <w:r w:rsidR="003F77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переводчику следует быть более конкретным и указать, о каком именно напитке шла речь, предварительно выяснив значение из контекста</w:t>
      </w:r>
      <w:r w:rsidR="00E1754B" w:rsidRPr="00D32CBB">
        <w:rPr>
          <w:rFonts w:ascii="Times New Roman" w:hAnsi="Times New Roman" w:cs="Times New Roman"/>
          <w:color w:val="000000"/>
          <w:sz w:val="28"/>
          <w:szCs w:val="28"/>
        </w:rPr>
        <w:t>. Таким образом, предложение</w:t>
      </w:r>
      <w:r w:rsidR="00E1754B" w:rsidRPr="00D32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ordered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drink</w:t>
      </w:r>
      <w:r w:rsidR="00E1754B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будет переводиться как </w:t>
      </w:r>
      <w:r w:rsidR="00E1754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заказал бутылку вина</w:t>
      </w:r>
      <w:r w:rsidR="00E1754B" w:rsidRPr="00D32CBB">
        <w:rPr>
          <w:rFonts w:ascii="Times New Roman" w:hAnsi="Times New Roman" w:cs="Times New Roman"/>
          <w:color w:val="000000"/>
          <w:sz w:val="28"/>
          <w:szCs w:val="28"/>
        </w:rPr>
        <w:t>. Без контекста такой способ не может быть применим</w:t>
      </w:r>
      <w:r w:rsidR="003F77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2B2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[Рецкер, 1982, 4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3C3B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52B2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75DB3F24" w14:textId="6B39BDC7" w:rsidR="00754558" w:rsidRPr="00D32CBB" w:rsidRDefault="00754558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Генерализация значений.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Данный прием обратен предыдущему и заключается в замене иностранного понятия на более широкое с целью упрощения понимания текста.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9E9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такие слова, как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hand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arm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foot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leg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переводятся более широкими поня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тиями: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рука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9E9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нога. 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>Читатель при таком переводе не теряет смысла предложения. Более тонкие способы генерализации обычно используются при переводе названий фильмов</w:t>
      </w:r>
      <w:r w:rsidR="00F0008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>сериалов, т</w:t>
      </w:r>
      <w:r w:rsidR="002B57CD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B57CD" w:rsidRPr="00D32CBB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6549E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дословный перевод может быть просто непонятен</w:t>
      </w:r>
      <w:r w:rsidR="00057C2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C2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[Рецкер, 1982, 4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7C2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3].</w:t>
      </w:r>
    </w:p>
    <w:p w14:paraId="63CB25AD" w14:textId="25AD8BDC" w:rsidR="00F8572E" w:rsidRPr="00D32CBB" w:rsidRDefault="005E74F9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Смысловое развитие при переводе.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>Этот прием о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>значает отступ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от прямого словарного соответствия переводимому слову или словосочетанию. </w:t>
      </w:r>
      <w:r w:rsidR="008B0DAA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происходит замена предмета, процесса или признака другим, логически связанным предметом, процессом или признаком. Категории при замене меняются (предмет заменяется процессом, признак </w:t>
      </w:r>
      <w:r w:rsidR="00EB5D08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B0DAA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и т.</w:t>
      </w:r>
      <w:r w:rsidR="0099628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DAA" w:rsidRPr="00D32CBB">
        <w:rPr>
          <w:rFonts w:ascii="Times New Roman" w:hAnsi="Times New Roman" w:cs="Times New Roman"/>
          <w:color w:val="000000"/>
          <w:sz w:val="28"/>
          <w:szCs w:val="28"/>
        </w:rPr>
        <w:t>д.).</w:t>
      </w:r>
      <w:r w:rsidR="00F8572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предложение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great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writers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19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century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tell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good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stories</w:t>
      </w:r>
      <w:r w:rsidR="00782FF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будет переводиться как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Великие писатели 19 века </w:t>
      </w:r>
      <w:r w:rsidR="00841420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8572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72E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великолепные рассказчики</w:t>
      </w:r>
      <w:r w:rsidR="00F8572E" w:rsidRPr="00D32CBB">
        <w:rPr>
          <w:rFonts w:ascii="Times New Roman" w:hAnsi="Times New Roman" w:cs="Times New Roman"/>
          <w:color w:val="000000"/>
          <w:sz w:val="28"/>
          <w:szCs w:val="28"/>
        </w:rPr>
        <w:t>. В этом случае происходит замена процесса предметом</w:t>
      </w:r>
      <w:r w:rsidR="00CF5145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145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[Рецкер, 1982, 4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DF306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F5145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6].</w:t>
      </w:r>
    </w:p>
    <w:p w14:paraId="00ADD9AE" w14:textId="36DAB9EF" w:rsidR="00C01A03" w:rsidRPr="00D32CBB" w:rsidRDefault="006D3743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Антонимический перевод.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данного способа заключается в использовании </w:t>
      </w:r>
      <w:r w:rsidR="00B35E5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слов, имеющих диаметрально противоположные значения, для замены слов, употребленных в оригинале. Данный прием связан с </w:t>
      </w:r>
      <w:r w:rsidR="007E0753" w:rsidRPr="00D32CBB">
        <w:rPr>
          <w:rFonts w:ascii="Times New Roman" w:hAnsi="Times New Roman" w:cs="Times New Roman"/>
          <w:color w:val="000000"/>
          <w:sz w:val="28"/>
          <w:szCs w:val="28"/>
        </w:rPr>
        <w:t>отсутствием лексического соответствия слов</w:t>
      </w:r>
      <w:r w:rsidR="00624EF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исходного языка в переводящем языке</w:t>
      </w:r>
      <w:r w:rsidR="007E0753" w:rsidRPr="00D32C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50A2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данный метод, не следует забывать про преобразование предложения, а иногда и целого фрагмента текста, заменяя при этом </w:t>
      </w:r>
      <w:r w:rsidR="00E83287" w:rsidRPr="00D32CBB">
        <w:rPr>
          <w:rFonts w:ascii="Times New Roman" w:hAnsi="Times New Roman" w:cs="Times New Roman"/>
          <w:color w:val="000000"/>
          <w:sz w:val="28"/>
          <w:szCs w:val="28"/>
        </w:rPr>
        <w:t>утвердительную форму на отрицательную или наоборот.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английский глагол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keep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в сочетании с разными словами чаще всего переводится антонимически: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keep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down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20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не вставать, продолжать 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сидеть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keep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20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>не выпускать, заставлять (больного) сидеть дома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keep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off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20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>не подпускать</w:t>
      </w:r>
      <w:r w:rsidR="00AB6E5E" w:rsidRPr="00D32C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 т.</w:t>
      </w:r>
      <w:r w:rsidR="0099628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03" w:rsidRPr="00D32CBB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0064F1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4F1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[Рецкер, 1982, 4</w:t>
      </w:r>
      <w:r w:rsidR="00292C5B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292C5B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64F1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8].</w:t>
      </w:r>
    </w:p>
    <w:p w14:paraId="1726915B" w14:textId="481871AA" w:rsidR="007E0753" w:rsidRPr="00D32CBB" w:rsidRDefault="007E0753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Целостное преобразование.</w:t>
      </w:r>
      <w:r w:rsidR="00624EF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96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осмыслив текст, далее мы используем метод </w:t>
      </w:r>
      <w:r w:rsidR="00500C15" w:rsidRPr="00D32CBB">
        <w:rPr>
          <w:rFonts w:ascii="Times New Roman" w:hAnsi="Times New Roman" w:cs="Times New Roman"/>
          <w:color w:val="000000"/>
          <w:sz w:val="28"/>
          <w:szCs w:val="28"/>
        </w:rPr>
        <w:t>перефразировани</w:t>
      </w:r>
      <w:r w:rsidR="00AC496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040919" w:rsidRPr="00D32CBB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99628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919" w:rsidRPr="00D32CBB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500C15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969" w:rsidRPr="00D32CBB">
        <w:rPr>
          <w:rFonts w:ascii="Times New Roman" w:hAnsi="Times New Roman" w:cs="Times New Roman"/>
          <w:color w:val="000000"/>
          <w:sz w:val="28"/>
          <w:szCs w:val="28"/>
        </w:rPr>
        <w:t>ищем</w:t>
      </w:r>
      <w:r w:rsidR="00500C15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="00500C15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эквивалент. 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>Данный способ ч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>аще всего применяется при переводе фразеологии</w:t>
      </w:r>
      <w:r w:rsidR="003B6E4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. Также </w:t>
      </w:r>
      <w:r w:rsidR="00624EF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целостное преобразование </w:t>
      </w:r>
      <w:r w:rsidR="003B6E4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употребляется при переводе словосочетаний и предложений, когда </w:t>
      </w:r>
      <w:r w:rsidR="009114E5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3B6E4E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передать </w:t>
      </w:r>
      <w:r w:rsidR="009114E5" w:rsidRPr="00D32CBB">
        <w:rPr>
          <w:rFonts w:ascii="Times New Roman" w:hAnsi="Times New Roman" w:cs="Times New Roman"/>
          <w:color w:val="000000"/>
          <w:sz w:val="28"/>
          <w:szCs w:val="28"/>
        </w:rPr>
        <w:t>содержание написанного. При этом использование дословного перевода будет некорректным.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при переводе приветствия «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  <w:lang w:val="en-US"/>
        </w:rPr>
        <w:t>How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?» с английского языка на русский получаем простое «Здравствуйте!» </w:t>
      </w:r>
      <w:r w:rsidR="0076496F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[Рецкер, 1982, 4</w:t>
      </w:r>
      <w:r w:rsidR="000035AD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0035AD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496F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9].</w:t>
      </w:r>
    </w:p>
    <w:p w14:paraId="74B03217" w14:textId="1C1FA33D" w:rsidR="00E34C6A" w:rsidRPr="00D32CBB" w:rsidRDefault="00E34C6A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Добавление слов при переводе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>потребляется в случаях отсутствия соответствий в языке перевода, для расширения словосочетаний до смысловой группы</w:t>
      </w:r>
      <w:r w:rsidR="0076496F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A31B2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</w:t>
      </w:r>
      <w:r w:rsidR="00083D49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3A31B2" w:rsidRPr="00D32CBB">
        <w:rPr>
          <w:rFonts w:ascii="Times New Roman" w:hAnsi="Times New Roman" w:cs="Times New Roman"/>
          <w:color w:val="000000"/>
          <w:sz w:val="28"/>
          <w:szCs w:val="28"/>
        </w:rPr>
        <w:t>слов с целью уточнения смысла подлинника, а также для конкретизации значения.</w:t>
      </w:r>
      <w:r w:rsidR="00A669E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англ. </w:t>
      </w:r>
      <w:r w:rsidR="008576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lunch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как </w:t>
      </w:r>
      <w:r w:rsidR="008576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завтрак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, англ. </w:t>
      </w:r>
      <w:r w:rsidR="00857603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landslide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20" w:rsidRPr="00D32CB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9EC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857603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решительная победа на выборах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69E6" w:rsidRPr="00D32CBB">
        <w:rPr>
          <w:rFonts w:ascii="Times New Roman" w:hAnsi="Times New Roman" w:cs="Times New Roman"/>
          <w:color w:val="000000"/>
          <w:sz w:val="28"/>
          <w:szCs w:val="28"/>
        </w:rPr>
        <w:t>Также такой способ может использоваться для выражения экспрессивного содержания текста</w:t>
      </w:r>
      <w:r w:rsidR="00857603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0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[Рецкер, 1982, </w:t>
      </w:r>
      <w:r w:rsidR="00857603" w:rsidRPr="00D32CBB">
        <w:rPr>
          <w:rFonts w:ascii="Times New Roman" w:hAnsi="Times New Roman" w:cs="Times New Roman"/>
          <w:sz w:val="28"/>
          <w:szCs w:val="28"/>
        </w:rPr>
        <w:t>51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857603" w:rsidRPr="00D32CBB">
        <w:rPr>
          <w:rFonts w:ascii="Times New Roman" w:hAnsi="Times New Roman" w:cs="Times New Roman"/>
          <w:sz w:val="28"/>
          <w:szCs w:val="28"/>
        </w:rPr>
        <w:t>54</w:t>
      </w:r>
      <w:r w:rsidR="00857603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65118A45" w14:textId="6FE589C5" w:rsidR="003A31B2" w:rsidRPr="00D32CBB" w:rsidRDefault="003A31B2" w:rsidP="00C437E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Опущение слов при переводе.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32925" w:rsidRPr="00D32CBB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>ринцип</w:t>
      </w:r>
      <w:r w:rsidR="00C32925" w:rsidRPr="00D32C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этот прием 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>схож с вышеописанным. Чаще всего</w:t>
      </w:r>
      <w:r w:rsidR="00676A46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в тех случаях, когда удобнее выразить какое-либо словосочетание или описание одним словом. </w:t>
      </w:r>
      <w:r w:rsidR="00887E0B" w:rsidRPr="00D32CBB">
        <w:rPr>
          <w:rFonts w:ascii="Times New Roman" w:hAnsi="Times New Roman" w:cs="Times New Roman"/>
          <w:color w:val="000000"/>
          <w:sz w:val="28"/>
          <w:szCs w:val="28"/>
        </w:rPr>
        <w:t>Нередко при переводе могут опускаться слова со стершимся значение</w:t>
      </w:r>
      <w:r w:rsidR="003502A2" w:rsidRPr="00D32C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87E0B" w:rsidRPr="00D32CBB">
        <w:rPr>
          <w:rFonts w:ascii="Times New Roman" w:hAnsi="Times New Roman" w:cs="Times New Roman"/>
          <w:color w:val="000000"/>
          <w:sz w:val="28"/>
          <w:szCs w:val="28"/>
        </w:rPr>
        <w:t>, такие</w:t>
      </w:r>
      <w:r w:rsidR="00D85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7E0B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887E0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thing</w:t>
      </w:r>
      <w:r w:rsidR="00887E0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87E0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matter</w:t>
      </w:r>
      <w:r w:rsidR="00887E0B" w:rsidRPr="00D32C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87E0B" w:rsidRPr="00D32CB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terms</w:t>
      </w:r>
      <w:r w:rsidR="003502A2" w:rsidRPr="00D3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2A2" w:rsidRPr="00D3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[Рецкер, 1982, </w:t>
      </w:r>
      <w:r w:rsidR="003502A2" w:rsidRPr="00D32CBB">
        <w:rPr>
          <w:rFonts w:ascii="Times New Roman" w:hAnsi="Times New Roman" w:cs="Times New Roman"/>
          <w:sz w:val="28"/>
          <w:szCs w:val="28"/>
        </w:rPr>
        <w:t>54</w:t>
      </w:r>
      <w:r w:rsidR="006B6F1A" w:rsidRPr="00D32CBB">
        <w:rPr>
          <w:rFonts w:ascii="Times New Roman" w:hAnsi="Times New Roman" w:cs="Times New Roman"/>
          <w:sz w:val="28"/>
          <w:szCs w:val="28"/>
        </w:rPr>
        <w:t>–</w:t>
      </w:r>
      <w:r w:rsidR="003502A2" w:rsidRPr="00D32CBB">
        <w:rPr>
          <w:rFonts w:ascii="Times New Roman" w:hAnsi="Times New Roman" w:cs="Times New Roman"/>
          <w:sz w:val="28"/>
          <w:szCs w:val="28"/>
        </w:rPr>
        <w:t>56].</w:t>
      </w:r>
    </w:p>
    <w:p w14:paraId="543E56E7" w14:textId="6D49FFA2" w:rsidR="008D3D94" w:rsidRPr="005B19DC" w:rsidRDefault="005E74F9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sz w:val="28"/>
          <w:szCs w:val="28"/>
        </w:rPr>
        <w:t xml:space="preserve">Все </w:t>
      </w:r>
      <w:r w:rsidR="008B0DAA" w:rsidRPr="005B19DC">
        <w:rPr>
          <w:sz w:val="28"/>
          <w:szCs w:val="28"/>
        </w:rPr>
        <w:t>вышеперечисленные</w:t>
      </w:r>
      <w:r w:rsidRPr="005B19DC">
        <w:rPr>
          <w:sz w:val="28"/>
          <w:szCs w:val="28"/>
        </w:rPr>
        <w:t xml:space="preserve"> способы трансформации следует рассматривать как частные случаи раскрытия контекстуальных значений слов. </w:t>
      </w:r>
    </w:p>
    <w:p w14:paraId="6AC4D303" w14:textId="7FCB2554" w:rsidR="00802D51" w:rsidRPr="005B19DC" w:rsidRDefault="00C86CD5" w:rsidP="005D53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9DC">
        <w:rPr>
          <w:sz w:val="28"/>
          <w:szCs w:val="28"/>
        </w:rPr>
        <w:t xml:space="preserve">В своих трудах Л. С. Бархударов описал </w:t>
      </w:r>
      <w:r w:rsidR="00626A05" w:rsidRPr="005B19DC">
        <w:rPr>
          <w:sz w:val="28"/>
          <w:szCs w:val="28"/>
        </w:rPr>
        <w:t>эти же</w:t>
      </w:r>
      <w:r w:rsidR="00B01BB5" w:rsidRPr="005B19DC">
        <w:rPr>
          <w:sz w:val="28"/>
          <w:szCs w:val="28"/>
        </w:rPr>
        <w:t xml:space="preserve"> методы </w:t>
      </w:r>
      <w:r w:rsidRPr="005B19DC">
        <w:rPr>
          <w:sz w:val="28"/>
          <w:szCs w:val="28"/>
        </w:rPr>
        <w:t>лексических трансформаций</w:t>
      </w:r>
      <w:r w:rsidR="00B01BB5" w:rsidRPr="005B19DC">
        <w:rPr>
          <w:sz w:val="28"/>
          <w:szCs w:val="28"/>
        </w:rPr>
        <w:t>, создав собственную систему, в которой он</w:t>
      </w:r>
      <w:r w:rsidRPr="005B19DC">
        <w:rPr>
          <w:sz w:val="28"/>
          <w:szCs w:val="28"/>
        </w:rPr>
        <w:t xml:space="preserve"> излага</w:t>
      </w:r>
      <w:r w:rsidR="00B01BB5" w:rsidRPr="005B19DC">
        <w:rPr>
          <w:sz w:val="28"/>
          <w:szCs w:val="28"/>
        </w:rPr>
        <w:t>ет</w:t>
      </w:r>
      <w:r w:rsidRPr="005B19DC">
        <w:rPr>
          <w:sz w:val="28"/>
          <w:szCs w:val="28"/>
        </w:rPr>
        <w:t xml:space="preserve"> </w:t>
      </w:r>
      <w:r w:rsidR="00B01BB5" w:rsidRPr="005B19DC">
        <w:rPr>
          <w:sz w:val="28"/>
          <w:szCs w:val="28"/>
        </w:rPr>
        <w:t>их</w:t>
      </w:r>
      <w:r w:rsidRPr="005B19DC">
        <w:rPr>
          <w:sz w:val="28"/>
          <w:szCs w:val="28"/>
        </w:rPr>
        <w:t xml:space="preserve"> более обобщенно и свод</w:t>
      </w:r>
      <w:r w:rsidR="00510585" w:rsidRPr="005B19DC">
        <w:rPr>
          <w:sz w:val="28"/>
          <w:szCs w:val="28"/>
        </w:rPr>
        <w:t>ит</w:t>
      </w:r>
      <w:r w:rsidRPr="005B19DC">
        <w:rPr>
          <w:sz w:val="28"/>
          <w:szCs w:val="28"/>
        </w:rPr>
        <w:t xml:space="preserve"> к 4 основным типам:</w:t>
      </w:r>
    </w:p>
    <w:p w14:paraId="19647E95" w14:textId="09DC75D7" w:rsidR="00C86CD5" w:rsidRPr="00F13FBD" w:rsidRDefault="00C86CD5" w:rsidP="00C437EC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D">
        <w:rPr>
          <w:rFonts w:ascii="Times New Roman" w:hAnsi="Times New Roman" w:cs="Times New Roman"/>
          <w:sz w:val="28"/>
          <w:szCs w:val="28"/>
        </w:rPr>
        <w:t>Перестановка</w:t>
      </w:r>
      <w:r w:rsidR="00066D7C" w:rsidRPr="00F13FBD">
        <w:rPr>
          <w:rFonts w:ascii="Times New Roman" w:hAnsi="Times New Roman" w:cs="Times New Roman"/>
          <w:sz w:val="28"/>
          <w:szCs w:val="28"/>
        </w:rPr>
        <w:t xml:space="preserve"> </w:t>
      </w:r>
      <w:r w:rsidR="00841420" w:rsidRPr="00F13FBD">
        <w:rPr>
          <w:rFonts w:ascii="Times New Roman" w:hAnsi="Times New Roman" w:cs="Times New Roman"/>
          <w:sz w:val="28"/>
          <w:szCs w:val="28"/>
        </w:rPr>
        <w:t>—</w:t>
      </w:r>
      <w:r w:rsidR="00066D7C" w:rsidRPr="00F13FBD">
        <w:rPr>
          <w:rFonts w:ascii="Times New Roman" w:hAnsi="Times New Roman" w:cs="Times New Roman"/>
          <w:sz w:val="28"/>
          <w:szCs w:val="28"/>
        </w:rPr>
        <w:t xml:space="preserve"> изменение при переводе местоположения слов по сравнению с оригиналом</w:t>
      </w:r>
      <w:r w:rsidRPr="00F13FBD">
        <w:rPr>
          <w:rFonts w:ascii="Times New Roman" w:hAnsi="Times New Roman" w:cs="Times New Roman"/>
          <w:sz w:val="28"/>
          <w:szCs w:val="28"/>
        </w:rPr>
        <w:t>;</w:t>
      </w:r>
    </w:p>
    <w:p w14:paraId="2B81F7A9" w14:textId="1E7C9537" w:rsidR="00106D57" w:rsidRPr="00F13FBD" w:rsidRDefault="00C86CD5" w:rsidP="00C437EC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D">
        <w:rPr>
          <w:rFonts w:ascii="Times New Roman" w:hAnsi="Times New Roman" w:cs="Times New Roman"/>
          <w:sz w:val="28"/>
          <w:szCs w:val="28"/>
        </w:rPr>
        <w:lastRenderedPageBreak/>
        <w:t>Замена</w:t>
      </w:r>
      <w:r w:rsidR="000E26BF" w:rsidRPr="00F13FBD">
        <w:rPr>
          <w:rFonts w:ascii="Times New Roman" w:hAnsi="Times New Roman" w:cs="Times New Roman"/>
          <w:sz w:val="28"/>
          <w:szCs w:val="28"/>
        </w:rPr>
        <w:t xml:space="preserve"> (замена форм слова, замена частей речи, замена членов предложения, синтаксическая замена в сложном предложении, лексическая замена, антонимический перевод и компенсация);</w:t>
      </w:r>
    </w:p>
    <w:p w14:paraId="55932012" w14:textId="0AC90D92" w:rsidR="00C86CD5" w:rsidRPr="00F13FBD" w:rsidRDefault="00C86CD5" w:rsidP="00C437EC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D">
        <w:rPr>
          <w:rFonts w:ascii="Times New Roman" w:hAnsi="Times New Roman" w:cs="Times New Roman"/>
          <w:sz w:val="28"/>
          <w:szCs w:val="28"/>
        </w:rPr>
        <w:t>Добавление;</w:t>
      </w:r>
    </w:p>
    <w:p w14:paraId="137A2765" w14:textId="12C35DE3" w:rsidR="00626A05" w:rsidRPr="00F13FBD" w:rsidRDefault="00C86CD5" w:rsidP="00C437EC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Опущение</w:t>
      </w:r>
      <w:r w:rsidR="00B01BB5" w:rsidRPr="00F1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B5" w:rsidRPr="00F13FBD">
        <w:rPr>
          <w:rFonts w:ascii="Times New Roman" w:hAnsi="Times New Roman" w:cs="Times New Roman"/>
          <w:color w:val="000000" w:themeColor="text1"/>
          <w:sz w:val="28"/>
          <w:szCs w:val="28"/>
        </w:rPr>
        <w:t>[Бархударов, 1982, 190</w:t>
      </w:r>
      <w:r w:rsidR="00743CB2" w:rsidRPr="00F13F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B01BB5" w:rsidRPr="00F13F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6A05" w:rsidRPr="00F13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2D35F6" w14:textId="75345343" w:rsidR="00837C0F" w:rsidRPr="005B19DC" w:rsidRDefault="004C230B" w:rsidP="005D53F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 w:themeColor="text1"/>
          <w:sz w:val="28"/>
          <w:szCs w:val="28"/>
        </w:rPr>
        <w:t>В дальнейшем мы будем придерживаться классификации Я. И. Рецкера</w:t>
      </w:r>
      <w:r w:rsidR="00837C0F" w:rsidRPr="005B19DC">
        <w:rPr>
          <w:color w:val="000000" w:themeColor="text1"/>
          <w:sz w:val="28"/>
          <w:szCs w:val="28"/>
        </w:rPr>
        <w:t xml:space="preserve">, </w:t>
      </w:r>
      <w:r w:rsidR="00996283" w:rsidRPr="00A14EBB">
        <w:rPr>
          <w:color w:val="000000" w:themeColor="text1"/>
          <w:sz w:val="28"/>
          <w:szCs w:val="28"/>
        </w:rPr>
        <w:t xml:space="preserve">так как она </w:t>
      </w:r>
      <w:r w:rsidRPr="00A14EBB">
        <w:rPr>
          <w:color w:val="000000" w:themeColor="text1"/>
          <w:sz w:val="28"/>
          <w:szCs w:val="28"/>
        </w:rPr>
        <w:t>описана более полно</w:t>
      </w:r>
      <w:r w:rsidR="00610287" w:rsidRPr="00A14EBB">
        <w:rPr>
          <w:color w:val="000000" w:themeColor="text1"/>
          <w:sz w:val="28"/>
          <w:szCs w:val="28"/>
        </w:rPr>
        <w:t xml:space="preserve"> и подробно</w:t>
      </w:r>
      <w:r w:rsidRPr="00A14EBB">
        <w:rPr>
          <w:color w:val="000000" w:themeColor="text1"/>
          <w:sz w:val="28"/>
          <w:szCs w:val="28"/>
        </w:rPr>
        <w:t xml:space="preserve">. </w:t>
      </w:r>
      <w:r w:rsidR="00610287" w:rsidRPr="00A14EBB">
        <w:rPr>
          <w:color w:val="000000" w:themeColor="text1"/>
          <w:sz w:val="28"/>
          <w:szCs w:val="28"/>
        </w:rPr>
        <w:t xml:space="preserve">В ней мы можем увидеть </w:t>
      </w:r>
      <w:r w:rsidR="00837C0F" w:rsidRPr="00A14EBB">
        <w:rPr>
          <w:color w:val="000000" w:themeColor="text1"/>
          <w:sz w:val="28"/>
          <w:szCs w:val="28"/>
        </w:rPr>
        <w:t xml:space="preserve">больше трансформаций, чем у Л. С. Бархударова. Следовательно, </w:t>
      </w:r>
      <w:r w:rsidR="00996283" w:rsidRPr="00A14EBB">
        <w:rPr>
          <w:color w:val="000000" w:themeColor="text1"/>
          <w:sz w:val="28"/>
          <w:szCs w:val="28"/>
        </w:rPr>
        <w:t xml:space="preserve">при помощи нее </w:t>
      </w:r>
      <w:r w:rsidR="00837C0F" w:rsidRPr="00A14EBB">
        <w:rPr>
          <w:color w:val="000000" w:themeColor="text1"/>
          <w:sz w:val="28"/>
          <w:szCs w:val="28"/>
        </w:rPr>
        <w:t>точнее классифицировать перевод.</w:t>
      </w:r>
    </w:p>
    <w:p w14:paraId="60BE07B2" w14:textId="46D00763" w:rsidR="00610287" w:rsidRPr="005B19DC" w:rsidRDefault="00C15348" w:rsidP="00D85CF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9DC">
        <w:rPr>
          <w:color w:val="000000" w:themeColor="text1"/>
          <w:sz w:val="28"/>
          <w:szCs w:val="28"/>
        </w:rPr>
        <w:t xml:space="preserve">В практическом материале нам будут встречаться все методы, </w:t>
      </w:r>
      <w:r w:rsidR="00D85CFF" w:rsidRPr="005B19DC">
        <w:rPr>
          <w:color w:val="000000" w:themeColor="text1"/>
          <w:sz w:val="28"/>
          <w:szCs w:val="28"/>
        </w:rPr>
        <w:t xml:space="preserve">описанные Я. И. Рецкером, </w:t>
      </w:r>
      <w:r w:rsidRPr="005B19DC">
        <w:rPr>
          <w:color w:val="000000" w:themeColor="text1"/>
          <w:sz w:val="28"/>
          <w:szCs w:val="28"/>
        </w:rPr>
        <w:t>кроме генерализации значений.</w:t>
      </w:r>
      <w:r w:rsidR="00610287" w:rsidRPr="005B19DC">
        <w:rPr>
          <w:color w:val="000000" w:themeColor="text1"/>
          <w:sz w:val="28"/>
          <w:szCs w:val="28"/>
        </w:rPr>
        <w:br w:type="page"/>
      </w:r>
    </w:p>
    <w:p w14:paraId="0B630D2C" w14:textId="564768A1" w:rsidR="00610287" w:rsidRDefault="00610287" w:rsidP="00EA112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4815138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</w:t>
      </w:r>
      <w:r w:rsidR="00253596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</w:t>
      </w:r>
      <w:r w:rsidR="00483731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опоставление</w:t>
      </w:r>
      <w:r w:rsidR="00A25342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романа </w:t>
      </w:r>
      <w:r w:rsidR="00253596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А. Кристи «Свер</w:t>
      </w:r>
      <w:r w:rsidR="00B3498B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кающий цианид»</w:t>
      </w:r>
      <w:r w:rsidR="00A25342"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двух его переводов</w:t>
      </w:r>
      <w:bookmarkEnd w:id="6"/>
    </w:p>
    <w:p w14:paraId="0C85D6C9" w14:textId="77777777" w:rsidR="00E9326E" w:rsidRPr="00E9326E" w:rsidRDefault="00E9326E" w:rsidP="00E9326E"/>
    <w:p w14:paraId="7AEF1FDA" w14:textId="722B5BAB" w:rsidR="008A72B8" w:rsidRPr="005B19DC" w:rsidRDefault="00A25342" w:rsidP="00670F78">
      <w:pPr>
        <w:pStyle w:val="ac"/>
        <w:rPr>
          <w:shd w:val="clear" w:color="auto" w:fill="FFFFFF"/>
        </w:rPr>
      </w:pPr>
      <w:r w:rsidRPr="00A9085F">
        <w:rPr>
          <w:shd w:val="clear" w:color="auto" w:fill="FFFFFF"/>
        </w:rPr>
        <w:t xml:space="preserve">В качестве материала для практической части работы </w:t>
      </w:r>
      <w:r w:rsidR="008A72B8" w:rsidRPr="00A9085F">
        <w:rPr>
          <w:shd w:val="clear" w:color="auto" w:fill="FFFFFF"/>
        </w:rPr>
        <w:t>мы выбрали роман Агаты Кристи «Сверкающий цианид» и</w:t>
      </w:r>
      <w:r w:rsidRPr="00A9085F">
        <w:rPr>
          <w:shd w:val="clear" w:color="auto" w:fill="FFFFFF"/>
        </w:rPr>
        <w:t xml:space="preserve"> два его перевода</w:t>
      </w:r>
      <w:r w:rsidR="009110C8" w:rsidRPr="00A9085F">
        <w:rPr>
          <w:shd w:val="clear" w:color="auto" w:fill="FFFFFF"/>
        </w:rPr>
        <w:t xml:space="preserve">: </w:t>
      </w:r>
      <w:r w:rsidR="008A72B8" w:rsidRPr="00A9085F">
        <w:rPr>
          <w:shd w:val="clear" w:color="auto" w:fill="FFFFFF"/>
        </w:rPr>
        <w:t>Э. Островского</w:t>
      </w:r>
      <w:r w:rsidR="008A72B8" w:rsidRPr="005B19DC">
        <w:rPr>
          <w:shd w:val="clear" w:color="auto" w:fill="FFFFFF"/>
        </w:rPr>
        <w:t xml:space="preserve"> и М. Загота. Такая выборка была произведена не случайно</w:t>
      </w:r>
      <w:r w:rsidR="009110C8" w:rsidRPr="005B19DC">
        <w:rPr>
          <w:shd w:val="clear" w:color="auto" w:fill="FFFFFF"/>
        </w:rPr>
        <w:t>.</w:t>
      </w:r>
    </w:p>
    <w:p w14:paraId="04ABC87F" w14:textId="24985C43" w:rsidR="00670F78" w:rsidRPr="00A9085F" w:rsidRDefault="00670F78" w:rsidP="00670F78">
      <w:pPr>
        <w:pStyle w:val="ac"/>
        <w:rPr>
          <w:shd w:val="clear" w:color="auto" w:fill="FFFFFF"/>
        </w:rPr>
      </w:pPr>
      <w:r w:rsidRPr="005B19DC">
        <w:rPr>
          <w:shd w:val="clear" w:color="auto" w:fill="FFFFFF"/>
        </w:rPr>
        <w:t>Большое влияние оказала разница</w:t>
      </w:r>
      <w:r w:rsidR="008A72B8" w:rsidRPr="005B19DC">
        <w:rPr>
          <w:shd w:val="clear" w:color="auto" w:fill="FFFFFF"/>
        </w:rPr>
        <w:t xml:space="preserve"> во времени написания. Э. Островский </w:t>
      </w:r>
      <w:r w:rsidR="009110C8" w:rsidRPr="005B19DC">
        <w:rPr>
          <w:shd w:val="clear" w:color="auto" w:fill="FFFFFF"/>
        </w:rPr>
        <w:t>создал</w:t>
      </w:r>
      <w:r w:rsidR="008A72B8" w:rsidRPr="005B19DC">
        <w:rPr>
          <w:shd w:val="clear" w:color="auto" w:fill="FFFFFF"/>
        </w:rPr>
        <w:t xml:space="preserve"> свой перевод еще в СССР (1990 г.), а М. Загот – в наше время (2014 г.).</w:t>
      </w:r>
      <w:r w:rsidRPr="005B19DC">
        <w:rPr>
          <w:shd w:val="clear" w:color="auto" w:fill="FFFFFF"/>
        </w:rPr>
        <w:t xml:space="preserve"> </w:t>
      </w:r>
      <w:r w:rsidR="00134BA6" w:rsidRPr="005B19DC">
        <w:rPr>
          <w:shd w:val="clear" w:color="auto" w:fill="FFFFFF"/>
        </w:rPr>
        <w:t>Анализируя</w:t>
      </w:r>
      <w:r w:rsidRPr="005B19DC">
        <w:rPr>
          <w:shd w:val="clear" w:color="auto" w:fill="FFFFFF"/>
        </w:rPr>
        <w:t xml:space="preserve"> их переводы</w:t>
      </w:r>
      <w:r w:rsidRPr="00A9085F">
        <w:rPr>
          <w:shd w:val="clear" w:color="auto" w:fill="FFFFFF"/>
        </w:rPr>
        <w:t>, можно выявить разные взгляды</w:t>
      </w:r>
      <w:r w:rsidR="00613457" w:rsidRPr="00A9085F">
        <w:rPr>
          <w:shd w:val="clear" w:color="auto" w:fill="FFFFFF"/>
        </w:rPr>
        <w:t xml:space="preserve"> ввиду различных реалий, повлиявших на их жизн</w:t>
      </w:r>
      <w:r w:rsidR="00924D76" w:rsidRPr="00A9085F">
        <w:rPr>
          <w:shd w:val="clear" w:color="auto" w:fill="FFFFFF"/>
        </w:rPr>
        <w:t>ь</w:t>
      </w:r>
      <w:r w:rsidR="00DF444B" w:rsidRPr="00A9085F">
        <w:rPr>
          <w:shd w:val="clear" w:color="auto" w:fill="FFFFFF"/>
        </w:rPr>
        <w:t>, сознани</w:t>
      </w:r>
      <w:r w:rsidR="00924D76" w:rsidRPr="00A9085F">
        <w:rPr>
          <w:shd w:val="clear" w:color="auto" w:fill="FFFFFF"/>
        </w:rPr>
        <w:t>е</w:t>
      </w:r>
      <w:r w:rsidR="00DF444B" w:rsidRPr="00A9085F">
        <w:rPr>
          <w:shd w:val="clear" w:color="auto" w:fill="FFFFFF"/>
        </w:rPr>
        <w:t xml:space="preserve"> и ценности</w:t>
      </w:r>
      <w:r w:rsidR="00613457" w:rsidRPr="00A9085F">
        <w:rPr>
          <w:shd w:val="clear" w:color="auto" w:fill="FFFFFF"/>
        </w:rPr>
        <w:t>.</w:t>
      </w:r>
      <w:r w:rsidR="00DF444B" w:rsidRPr="00A9085F">
        <w:rPr>
          <w:shd w:val="clear" w:color="auto" w:fill="FFFFFF"/>
        </w:rPr>
        <w:t xml:space="preserve"> Эт</w:t>
      </w:r>
      <w:r w:rsidR="00924D76" w:rsidRPr="00A9085F">
        <w:rPr>
          <w:shd w:val="clear" w:color="auto" w:fill="FFFFFF"/>
        </w:rPr>
        <w:t xml:space="preserve">и особенности </w:t>
      </w:r>
      <w:r w:rsidR="00DF444B" w:rsidRPr="00A9085F">
        <w:rPr>
          <w:shd w:val="clear" w:color="auto" w:fill="FFFFFF"/>
        </w:rPr>
        <w:t>и отражают переводчики через призму сво</w:t>
      </w:r>
      <w:r w:rsidR="002B5284" w:rsidRPr="00A9085F">
        <w:rPr>
          <w:shd w:val="clear" w:color="auto" w:fill="FFFFFF"/>
        </w:rPr>
        <w:t>его</w:t>
      </w:r>
      <w:r w:rsidR="00DF444B" w:rsidRPr="00A9085F">
        <w:rPr>
          <w:shd w:val="clear" w:color="auto" w:fill="FFFFFF"/>
        </w:rPr>
        <w:t xml:space="preserve"> мнения.</w:t>
      </w:r>
    </w:p>
    <w:p w14:paraId="16CBAD22" w14:textId="40D732FB" w:rsidR="008D628C" w:rsidRPr="005B19DC" w:rsidRDefault="008D628C" w:rsidP="00670F78">
      <w:pPr>
        <w:pStyle w:val="ac"/>
        <w:rPr>
          <w:shd w:val="clear" w:color="auto" w:fill="FFFFFF"/>
        </w:rPr>
      </w:pPr>
      <w:r w:rsidRPr="00A9085F">
        <w:rPr>
          <w:shd w:val="clear" w:color="auto" w:fill="FFFFFF"/>
        </w:rPr>
        <w:t>Мы будем рассматривать диалоги в</w:t>
      </w:r>
      <w:r w:rsidR="00924D76" w:rsidRPr="00A9085F">
        <w:rPr>
          <w:shd w:val="clear" w:color="auto" w:fill="FFFFFF"/>
        </w:rPr>
        <w:t xml:space="preserve"> </w:t>
      </w:r>
      <w:r w:rsidRPr="00A9085F">
        <w:rPr>
          <w:shd w:val="clear" w:color="auto" w:fill="FFFFFF"/>
        </w:rPr>
        <w:t>главах</w:t>
      </w:r>
      <w:r w:rsidR="00924D76" w:rsidRPr="00A9085F">
        <w:rPr>
          <w:shd w:val="clear" w:color="auto" w:fill="FFFFFF"/>
        </w:rPr>
        <w:t xml:space="preserve"> 1–6</w:t>
      </w:r>
      <w:r w:rsidR="00805D8D" w:rsidRPr="00A9085F">
        <w:rPr>
          <w:shd w:val="clear" w:color="auto" w:fill="FFFFFF"/>
        </w:rPr>
        <w:t>, то есть</w:t>
      </w:r>
      <w:r w:rsidR="00805D8D" w:rsidRPr="005B19DC">
        <w:rPr>
          <w:shd w:val="clear" w:color="auto" w:fill="FFFFFF"/>
        </w:rPr>
        <w:t xml:space="preserve"> разберем первую часть книги, в которой как раз рассказывается подробно про взаимоотношения между персонажами. Как следствие, здесь присутствует большое количество диалогов.</w:t>
      </w:r>
    </w:p>
    <w:p w14:paraId="5A60FA4A" w14:textId="31131FF9" w:rsidR="008A72B8" w:rsidRPr="005B19DC" w:rsidRDefault="008A72B8" w:rsidP="008A72B8">
      <w:pPr>
        <w:pStyle w:val="ac"/>
        <w:rPr>
          <w:sz w:val="24"/>
          <w:szCs w:val="24"/>
        </w:rPr>
      </w:pPr>
      <w:r w:rsidRPr="005B19DC">
        <w:rPr>
          <w:shd w:val="clear" w:color="auto" w:fill="FFFFFF"/>
        </w:rPr>
        <w:t xml:space="preserve">Сравнивая два этих перевода, можно найти </w:t>
      </w:r>
      <w:r w:rsidRPr="00A9085F">
        <w:rPr>
          <w:shd w:val="clear" w:color="auto" w:fill="FFFFFF"/>
        </w:rPr>
        <w:t>очень много неоднозначных</w:t>
      </w:r>
      <w:r w:rsidR="00924D76" w:rsidRPr="00A9085F">
        <w:rPr>
          <w:shd w:val="clear" w:color="auto" w:fill="FFFFFF"/>
        </w:rPr>
        <w:t xml:space="preserve"> случаев, которые будут проанализированы ниже</w:t>
      </w:r>
      <w:r w:rsidRPr="00A9085F">
        <w:rPr>
          <w:shd w:val="clear" w:color="auto" w:fill="FFFFFF"/>
        </w:rPr>
        <w:t>.</w:t>
      </w:r>
    </w:p>
    <w:p w14:paraId="7CE925FE" w14:textId="7A4A2546" w:rsidR="00EB6B6E" w:rsidRPr="005B19DC" w:rsidRDefault="00E33654" w:rsidP="00DA7950">
      <w:pPr>
        <w:pStyle w:val="ac"/>
      </w:pPr>
      <w:r>
        <w:t>Рассмотрев</w:t>
      </w:r>
      <w:r w:rsidR="00EB6B6E" w:rsidRPr="005B19DC">
        <w:t xml:space="preserve"> данный материал, мы нашли несколько </w:t>
      </w:r>
      <w:r w:rsidR="00EB6B6E" w:rsidRPr="00D8522C">
        <w:rPr>
          <w:b/>
          <w:bCs/>
        </w:rPr>
        <w:t>способов перевода</w:t>
      </w:r>
      <w:r w:rsidR="00EB6B6E" w:rsidRPr="005B19DC">
        <w:t xml:space="preserve">, которые </w:t>
      </w:r>
      <w:r w:rsidR="00A14EBB">
        <w:t>были использованы в двух русскоязычных вариантах книги</w:t>
      </w:r>
      <w:r w:rsidR="00EB6B6E" w:rsidRPr="005B19DC">
        <w:t>, а именно: беспереводная передача</w:t>
      </w:r>
      <w:r w:rsidR="004F18AA">
        <w:t xml:space="preserve"> и</w:t>
      </w:r>
      <w:r w:rsidR="00EB6B6E" w:rsidRPr="005B19DC">
        <w:t xml:space="preserve"> трансформационный способ</w:t>
      </w:r>
      <w:r w:rsidR="004F18AA">
        <w:t>.</w:t>
      </w:r>
    </w:p>
    <w:p w14:paraId="3B89C1A9" w14:textId="01AD42B5" w:rsidR="00DA7950" w:rsidRPr="005B19DC" w:rsidRDefault="00610287" w:rsidP="00DA7950">
      <w:pPr>
        <w:pStyle w:val="ac"/>
        <w:rPr>
          <w:shd w:val="clear" w:color="auto" w:fill="FFFFFF"/>
        </w:rPr>
      </w:pPr>
      <w:r w:rsidRPr="005B19DC">
        <w:rPr>
          <w:b/>
          <w:bCs/>
        </w:rPr>
        <w:t xml:space="preserve">Беспереводная </w:t>
      </w:r>
      <w:r w:rsidRPr="00A14EBB">
        <w:rPr>
          <w:b/>
          <w:bCs/>
        </w:rPr>
        <w:t>передача.</w:t>
      </w:r>
      <w:r w:rsidR="00253596" w:rsidRPr="00A14EBB">
        <w:rPr>
          <w:b/>
          <w:bCs/>
        </w:rPr>
        <w:t xml:space="preserve"> </w:t>
      </w:r>
      <w:r w:rsidR="00253596" w:rsidRPr="00A14EBB">
        <w:t>Этот прием</w:t>
      </w:r>
      <w:r w:rsidR="00253596" w:rsidRPr="00A14EBB">
        <w:rPr>
          <w:b/>
          <w:bCs/>
        </w:rPr>
        <w:t xml:space="preserve"> </w:t>
      </w:r>
      <w:r w:rsidR="00253596" w:rsidRPr="00A14EBB">
        <w:rPr>
          <w:shd w:val="clear" w:color="auto" w:fill="FFFFFF"/>
        </w:rPr>
        <w:t>в</w:t>
      </w:r>
      <w:r w:rsidR="00F27A69" w:rsidRPr="00A14EBB">
        <w:rPr>
          <w:shd w:val="clear" w:color="auto" w:fill="FFFFFF"/>
        </w:rPr>
        <w:t xml:space="preserve"> книге у</w:t>
      </w:r>
      <w:r w:rsidR="00A86E06" w:rsidRPr="00A14EBB">
        <w:rPr>
          <w:shd w:val="clear" w:color="auto" w:fill="FFFFFF"/>
        </w:rPr>
        <w:t>потребляется при переводе имен собственных</w:t>
      </w:r>
      <w:r w:rsidR="00B3498B" w:rsidRPr="00A14EBB">
        <w:rPr>
          <w:shd w:val="clear" w:color="auto" w:fill="FFFFFF"/>
        </w:rPr>
        <w:t xml:space="preserve"> и топонимов</w:t>
      </w:r>
      <w:r w:rsidR="00A86E06" w:rsidRPr="00A14EBB">
        <w:rPr>
          <w:shd w:val="clear" w:color="auto" w:fill="FFFFFF"/>
        </w:rPr>
        <w:t>. Можно</w:t>
      </w:r>
      <w:r w:rsidR="00A86E06" w:rsidRPr="005B19DC">
        <w:rPr>
          <w:shd w:val="clear" w:color="auto" w:fill="FFFFFF"/>
        </w:rPr>
        <w:t xml:space="preserve"> подумать, что перевод слов таким способом будет одинаков. Однако и здесь прослеживаются отступления от общепринятых фонетических норм. </w:t>
      </w:r>
    </w:p>
    <w:p w14:paraId="22F84254" w14:textId="050ACB0F" w:rsidR="00F93F3E" w:rsidRDefault="0094448E" w:rsidP="002F5DFA">
      <w:pPr>
        <w:pStyle w:val="ac"/>
        <w:rPr>
          <w:shd w:val="clear" w:color="auto" w:fill="FFFFFF"/>
        </w:rPr>
      </w:pPr>
      <w:r w:rsidRPr="005B19DC">
        <w:rPr>
          <w:shd w:val="clear" w:color="auto" w:fill="FFFFFF"/>
        </w:rPr>
        <w:t>Ниже приведена таблица</w:t>
      </w:r>
      <w:r w:rsidR="009110C8" w:rsidRPr="005B19DC">
        <w:rPr>
          <w:shd w:val="clear" w:color="auto" w:fill="FFFFFF"/>
        </w:rPr>
        <w:t xml:space="preserve"> с примерами, олицетворяющими главные отличия в переводе имен собственных</w:t>
      </w:r>
      <w:r w:rsidR="003919D2">
        <w:rPr>
          <w:shd w:val="clear" w:color="auto" w:fill="FFFFFF"/>
        </w:rPr>
        <w:t>, употребленных в диалогах</w:t>
      </w:r>
      <w:r w:rsidR="009110C8" w:rsidRPr="005B19DC">
        <w:rPr>
          <w:shd w:val="clear" w:color="auto" w:fill="FFFFFF"/>
        </w:rPr>
        <w:t xml:space="preserve"> данного романа среди двух переводчиков:</w:t>
      </w:r>
    </w:p>
    <w:p w14:paraId="318D658C" w14:textId="0A1C9FDF" w:rsidR="00F93F3E" w:rsidRPr="005B19DC" w:rsidRDefault="00F93F3E" w:rsidP="00F93F3E">
      <w:pPr>
        <w:pStyle w:val="ac"/>
        <w:ind w:firstLine="0"/>
        <w:jc w:val="right"/>
        <w:rPr>
          <w:shd w:val="clear" w:color="auto" w:fill="FFFFFF"/>
        </w:rPr>
      </w:pPr>
      <w:r>
        <w:rPr>
          <w:shd w:val="clear" w:color="auto" w:fill="FFFFFF"/>
        </w:rPr>
        <w:t>Таблица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448E" w:rsidRPr="005B19DC" w14:paraId="37D4D797" w14:textId="77777777" w:rsidTr="0094448E">
        <w:tc>
          <w:tcPr>
            <w:tcW w:w="3115" w:type="dxa"/>
          </w:tcPr>
          <w:p w14:paraId="2F54989E" w14:textId="710D84CD" w:rsidR="0094448E" w:rsidRPr="005B19DC" w:rsidRDefault="00B3498B" w:rsidP="0094448E">
            <w:pPr>
              <w:pStyle w:val="ac"/>
              <w:shd w:val="clear" w:color="auto" w:fill="auto"/>
              <w:ind w:firstLine="0"/>
              <w:jc w:val="center"/>
              <w:rPr>
                <w:i/>
                <w:iCs/>
                <w:shd w:val="clear" w:color="auto" w:fill="FFFFFF"/>
              </w:rPr>
            </w:pPr>
            <w:r w:rsidRPr="00552B68">
              <w:rPr>
                <w:i/>
                <w:iCs/>
                <w:shd w:val="clear" w:color="auto" w:fill="FFFFFF"/>
              </w:rPr>
              <w:t>Оригинал</w:t>
            </w:r>
          </w:p>
        </w:tc>
        <w:tc>
          <w:tcPr>
            <w:tcW w:w="3115" w:type="dxa"/>
          </w:tcPr>
          <w:p w14:paraId="5B6FAE3A" w14:textId="60F8204A" w:rsidR="0094448E" w:rsidRPr="005B19DC" w:rsidRDefault="0094448E" w:rsidP="0094448E">
            <w:pPr>
              <w:pStyle w:val="ac"/>
              <w:shd w:val="clear" w:color="auto" w:fill="auto"/>
              <w:ind w:firstLine="0"/>
              <w:jc w:val="center"/>
              <w:rPr>
                <w:i/>
                <w:iCs/>
                <w:shd w:val="clear" w:color="auto" w:fill="FFFFFF"/>
              </w:rPr>
            </w:pPr>
            <w:r w:rsidRPr="005B19DC">
              <w:rPr>
                <w:i/>
                <w:iCs/>
                <w:shd w:val="clear" w:color="auto" w:fill="FFFFFF"/>
              </w:rPr>
              <w:t>М. Загот</w:t>
            </w:r>
          </w:p>
        </w:tc>
        <w:tc>
          <w:tcPr>
            <w:tcW w:w="3115" w:type="dxa"/>
          </w:tcPr>
          <w:p w14:paraId="667BD630" w14:textId="34E00461" w:rsidR="0094448E" w:rsidRPr="005B19DC" w:rsidRDefault="0094448E" w:rsidP="0094448E">
            <w:pPr>
              <w:pStyle w:val="ac"/>
              <w:shd w:val="clear" w:color="auto" w:fill="auto"/>
              <w:ind w:firstLine="0"/>
              <w:jc w:val="center"/>
              <w:rPr>
                <w:i/>
                <w:iCs/>
                <w:shd w:val="clear" w:color="auto" w:fill="FFFFFF"/>
              </w:rPr>
            </w:pPr>
            <w:r w:rsidRPr="005B19DC">
              <w:rPr>
                <w:i/>
                <w:iCs/>
                <w:shd w:val="clear" w:color="auto" w:fill="FFFFFF"/>
              </w:rPr>
              <w:t>Э. Островский</w:t>
            </w:r>
          </w:p>
        </w:tc>
      </w:tr>
      <w:tr w:rsidR="0094448E" w:rsidRPr="005B19DC" w14:paraId="3868E224" w14:textId="77777777" w:rsidTr="0094448E">
        <w:tc>
          <w:tcPr>
            <w:tcW w:w="3115" w:type="dxa"/>
          </w:tcPr>
          <w:p w14:paraId="7B5F81C3" w14:textId="3CCEE63A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  <w:lang w:val="en-US"/>
              </w:rPr>
            </w:pPr>
            <w:r w:rsidRPr="005B19DC">
              <w:rPr>
                <w:shd w:val="clear" w:color="auto" w:fill="FFFFFF"/>
                <w:lang w:val="en-US"/>
              </w:rPr>
              <w:t>Iris Marle</w:t>
            </w:r>
          </w:p>
        </w:tc>
        <w:tc>
          <w:tcPr>
            <w:tcW w:w="3115" w:type="dxa"/>
          </w:tcPr>
          <w:p w14:paraId="1A0201BD" w14:textId="337148DC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Айрис Марль</w:t>
            </w:r>
          </w:p>
        </w:tc>
        <w:tc>
          <w:tcPr>
            <w:tcW w:w="3115" w:type="dxa"/>
          </w:tcPr>
          <w:p w14:paraId="5A0978B7" w14:textId="4CA30D3D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Ирис Марло</w:t>
            </w:r>
          </w:p>
        </w:tc>
      </w:tr>
      <w:tr w:rsidR="009110C8" w:rsidRPr="005B19DC" w14:paraId="63613A28" w14:textId="77777777" w:rsidTr="0094448E">
        <w:tc>
          <w:tcPr>
            <w:tcW w:w="3115" w:type="dxa"/>
          </w:tcPr>
          <w:p w14:paraId="2F4CBA0E" w14:textId="55BB6DAE" w:rsidR="009110C8" w:rsidRPr="005B19DC" w:rsidRDefault="001B0031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  <w:lang w:val="en-US"/>
              </w:rPr>
            </w:pPr>
            <w:r w:rsidRPr="005B19DC">
              <w:rPr>
                <w:shd w:val="clear" w:color="auto" w:fill="FFFFFF"/>
                <w:lang w:val="en-US"/>
              </w:rPr>
              <w:t>Rosemary Barton</w:t>
            </w:r>
          </w:p>
        </w:tc>
        <w:tc>
          <w:tcPr>
            <w:tcW w:w="3115" w:type="dxa"/>
          </w:tcPr>
          <w:p w14:paraId="2D8A6801" w14:textId="3FD6D852" w:rsidR="009110C8" w:rsidRPr="005B19DC" w:rsidRDefault="001B0031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Розмари Бартон</w:t>
            </w:r>
          </w:p>
        </w:tc>
        <w:tc>
          <w:tcPr>
            <w:tcW w:w="3115" w:type="dxa"/>
          </w:tcPr>
          <w:p w14:paraId="31C4BBB1" w14:textId="3C9C2DD7" w:rsidR="009110C8" w:rsidRPr="005B19DC" w:rsidRDefault="001B0031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Розмари Бартон</w:t>
            </w:r>
          </w:p>
        </w:tc>
      </w:tr>
      <w:tr w:rsidR="0094448E" w:rsidRPr="005B19DC" w14:paraId="54AFB589" w14:textId="77777777" w:rsidTr="0094448E">
        <w:tc>
          <w:tcPr>
            <w:tcW w:w="3115" w:type="dxa"/>
          </w:tcPr>
          <w:p w14:paraId="2AB85ADE" w14:textId="62C222AA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  <w:lang w:val="en-US"/>
              </w:rPr>
            </w:pPr>
            <w:r w:rsidRPr="005B19DC">
              <w:rPr>
                <w:shd w:val="clear" w:color="auto" w:fill="FFFFFF"/>
                <w:lang w:val="en-US"/>
              </w:rPr>
              <w:lastRenderedPageBreak/>
              <w:t>Anthony Browne</w:t>
            </w:r>
          </w:p>
        </w:tc>
        <w:tc>
          <w:tcPr>
            <w:tcW w:w="3115" w:type="dxa"/>
          </w:tcPr>
          <w:p w14:paraId="7D82BDAD" w14:textId="2B35EE86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Энтони Браун</w:t>
            </w:r>
          </w:p>
        </w:tc>
        <w:tc>
          <w:tcPr>
            <w:tcW w:w="3115" w:type="dxa"/>
          </w:tcPr>
          <w:p w14:paraId="1BB39D8C" w14:textId="31A1E8F7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Антони Браун</w:t>
            </w:r>
          </w:p>
        </w:tc>
      </w:tr>
      <w:tr w:rsidR="0094448E" w:rsidRPr="005B19DC" w14:paraId="1488715F" w14:textId="77777777" w:rsidTr="0094448E">
        <w:tc>
          <w:tcPr>
            <w:tcW w:w="3115" w:type="dxa"/>
          </w:tcPr>
          <w:p w14:paraId="1B3BCAA5" w14:textId="49293D91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  <w:lang w:val="en-US"/>
              </w:rPr>
            </w:pPr>
            <w:r w:rsidRPr="005B19DC">
              <w:rPr>
                <w:shd w:val="clear" w:color="auto" w:fill="FFFFFF"/>
                <w:lang w:val="en-US"/>
              </w:rPr>
              <w:t>Lucilla Drake</w:t>
            </w:r>
          </w:p>
        </w:tc>
        <w:tc>
          <w:tcPr>
            <w:tcW w:w="3115" w:type="dxa"/>
          </w:tcPr>
          <w:p w14:paraId="5FD9CC58" w14:textId="268B0F15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Лусилла Дрейк</w:t>
            </w:r>
          </w:p>
        </w:tc>
        <w:tc>
          <w:tcPr>
            <w:tcW w:w="3115" w:type="dxa"/>
          </w:tcPr>
          <w:p w14:paraId="418132D8" w14:textId="28261592" w:rsidR="0094448E" w:rsidRPr="005B19DC" w:rsidRDefault="0094448E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Люцилла Дрейк</w:t>
            </w:r>
          </w:p>
        </w:tc>
      </w:tr>
      <w:tr w:rsidR="0094448E" w:rsidRPr="005B19DC" w14:paraId="5D1D7C79" w14:textId="77777777" w:rsidTr="0094448E">
        <w:tc>
          <w:tcPr>
            <w:tcW w:w="3115" w:type="dxa"/>
          </w:tcPr>
          <w:p w14:paraId="5D45646E" w14:textId="76EB52A8" w:rsidR="0094448E" w:rsidRPr="005B19DC" w:rsidRDefault="009110C8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  <w:lang w:val="en-US"/>
              </w:rPr>
              <w:t>Stephen Farraday</w:t>
            </w:r>
          </w:p>
        </w:tc>
        <w:tc>
          <w:tcPr>
            <w:tcW w:w="3115" w:type="dxa"/>
          </w:tcPr>
          <w:p w14:paraId="4A2AAD79" w14:textId="2A5C7EBC" w:rsidR="0094448E" w:rsidRPr="005B19DC" w:rsidRDefault="009110C8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</w:rPr>
            </w:pPr>
            <w:r w:rsidRPr="005B19DC">
              <w:rPr>
                <w:shd w:val="clear" w:color="auto" w:fill="FFFFFF"/>
              </w:rPr>
              <w:t>Стивен Фарради</w:t>
            </w:r>
          </w:p>
        </w:tc>
        <w:tc>
          <w:tcPr>
            <w:tcW w:w="3115" w:type="dxa"/>
          </w:tcPr>
          <w:p w14:paraId="624DC8CE" w14:textId="757EE164" w:rsidR="0094448E" w:rsidRPr="005B19DC" w:rsidRDefault="009110C8" w:rsidP="00DA7950">
            <w:pPr>
              <w:pStyle w:val="ac"/>
              <w:shd w:val="clear" w:color="auto" w:fill="auto"/>
              <w:ind w:firstLine="0"/>
              <w:rPr>
                <w:shd w:val="clear" w:color="auto" w:fill="FFFFFF"/>
                <w:lang w:val="en-US"/>
              </w:rPr>
            </w:pPr>
            <w:r w:rsidRPr="005B19DC">
              <w:rPr>
                <w:shd w:val="clear" w:color="auto" w:fill="FFFFFF"/>
              </w:rPr>
              <w:t>Стефан Фаррадей</w:t>
            </w:r>
          </w:p>
        </w:tc>
      </w:tr>
    </w:tbl>
    <w:p w14:paraId="22F37E5E" w14:textId="41434AEB" w:rsidR="00CE0B9A" w:rsidRDefault="00CE0B9A" w:rsidP="00290C07">
      <w:pPr>
        <w:pStyle w:val="ac"/>
      </w:pPr>
    </w:p>
    <w:p w14:paraId="4D9DFC5A" w14:textId="09D78159" w:rsidR="005F2B24" w:rsidRDefault="005F2B24" w:rsidP="00290C07">
      <w:pPr>
        <w:pStyle w:val="ac"/>
      </w:pPr>
      <w:r>
        <w:t>Такой выбор материала основан на упоминании главных действующих лиц в первых 6 главах данного романа.</w:t>
      </w:r>
    </w:p>
    <w:p w14:paraId="28028BB4" w14:textId="3F7C69CC" w:rsidR="006D55F1" w:rsidRPr="005B19DC" w:rsidRDefault="009110C8" w:rsidP="00290C07">
      <w:pPr>
        <w:pStyle w:val="ac"/>
      </w:pPr>
      <w:r w:rsidRPr="005B19DC">
        <w:t xml:space="preserve">Рассмотрев данную таблицу, мы можем заметить, что </w:t>
      </w:r>
      <w:r w:rsidR="00133B51">
        <w:t>у обоих переводчиков сочетаются методы транскрипции и транслитераци</w:t>
      </w:r>
      <w:r w:rsidR="001B0031" w:rsidRPr="005B19DC">
        <w:t>и</w:t>
      </w:r>
      <w:r w:rsidR="00133B51">
        <w:t>.</w:t>
      </w:r>
      <w:r w:rsidR="001B0031" w:rsidRPr="005B19DC">
        <w:t xml:space="preserve"> </w:t>
      </w:r>
      <w:r w:rsidR="00133B51">
        <w:t xml:space="preserve">Однако и здесь присутствуют отличия: например, Э. Островский переводит </w:t>
      </w:r>
      <w:r w:rsidR="00133B51">
        <w:rPr>
          <w:i/>
          <w:iCs/>
        </w:rPr>
        <w:t>А</w:t>
      </w:r>
      <w:r w:rsidR="00133B51" w:rsidRPr="00133B51">
        <w:rPr>
          <w:i/>
          <w:iCs/>
        </w:rPr>
        <w:t>нтони</w:t>
      </w:r>
      <w:r w:rsidR="00133B51">
        <w:t xml:space="preserve"> способом транслитерации, а М. Загот – </w:t>
      </w:r>
      <w:r w:rsidR="00133B51" w:rsidRPr="00133B51">
        <w:rPr>
          <w:i/>
          <w:iCs/>
        </w:rPr>
        <w:t>Энтони</w:t>
      </w:r>
      <w:r w:rsidR="00133B51">
        <w:t xml:space="preserve"> способом транскрипци</w:t>
      </w:r>
      <w:r w:rsidR="00133B51" w:rsidRPr="00290C07">
        <w:t>и</w:t>
      </w:r>
      <w:r w:rsidR="00290C07" w:rsidRPr="00290C07">
        <w:t>.</w:t>
      </w:r>
    </w:p>
    <w:p w14:paraId="00A37BC6" w14:textId="0F177127" w:rsidR="00DA7950" w:rsidRPr="005B19DC" w:rsidRDefault="00EB6B6E" w:rsidP="002E38E7">
      <w:pPr>
        <w:pStyle w:val="ac"/>
      </w:pPr>
      <w:r w:rsidRPr="005B19DC">
        <w:t>Э. Островский,</w:t>
      </w:r>
      <w:r w:rsidR="00DA7950" w:rsidRPr="005B19DC">
        <w:t xml:space="preserve"> используя прием беспереводной передачи в своем перевод</w:t>
      </w:r>
      <w:r w:rsidR="00DA7950" w:rsidRPr="00314556">
        <w:t>е</w:t>
      </w:r>
      <w:r w:rsidR="00290C07">
        <w:t xml:space="preserve">, </w:t>
      </w:r>
      <w:r w:rsidR="00DA7950" w:rsidRPr="005B19DC">
        <w:t xml:space="preserve">имеет такую особенность, как </w:t>
      </w:r>
      <w:r w:rsidR="0094448E" w:rsidRPr="005B19DC">
        <w:t>опущение фамилий. Чаще всего в его работе прослеживается упоминание людей только по именам, и лишь в исключительных случаях переводит так</w:t>
      </w:r>
      <w:r w:rsidR="00627BEA">
        <w:t xml:space="preserve"> </w:t>
      </w:r>
      <w:r w:rsidR="0094448E" w:rsidRPr="005B19DC">
        <w:t>же, как и в оригинальном тексте</w:t>
      </w:r>
      <w:r w:rsidR="00025249" w:rsidRPr="005B19DC">
        <w:t xml:space="preserve"> (вместе с фамилиями)</w:t>
      </w:r>
      <w:r w:rsidR="0094448E" w:rsidRPr="005B19DC">
        <w:t>.</w:t>
      </w:r>
    </w:p>
    <w:p w14:paraId="50E6886B" w14:textId="126557C2" w:rsidR="002E38E7" w:rsidRPr="005B19DC" w:rsidRDefault="00EB6B6E" w:rsidP="002E38E7">
      <w:pPr>
        <w:pStyle w:val="ac"/>
      </w:pPr>
      <w:r w:rsidRPr="005B19DC">
        <w:rPr>
          <w:b/>
          <w:bCs/>
        </w:rPr>
        <w:t>Трансформационный способ.</w:t>
      </w:r>
      <w:r w:rsidR="00F6418C" w:rsidRPr="005B19DC">
        <w:rPr>
          <w:b/>
          <w:bCs/>
        </w:rPr>
        <w:t xml:space="preserve"> </w:t>
      </w:r>
      <w:r w:rsidR="002E38E7" w:rsidRPr="005B19DC">
        <w:t xml:space="preserve">В диалогах присутствует множество фраз, которые переводчики переводят </w:t>
      </w:r>
      <w:r w:rsidR="0074652D" w:rsidRPr="005B19DC">
        <w:t>таким</w:t>
      </w:r>
      <w:r w:rsidR="002E38E7" w:rsidRPr="005B19DC">
        <w:t xml:space="preserve"> </w:t>
      </w:r>
      <w:r w:rsidR="003721F9" w:rsidRPr="005B19DC">
        <w:t>методом</w:t>
      </w:r>
      <w:r w:rsidR="002E38E7" w:rsidRPr="005B19DC">
        <w:t>.</w:t>
      </w:r>
      <w:r w:rsidR="00AC668B" w:rsidRPr="005B19DC">
        <w:t xml:space="preserve"> </w:t>
      </w:r>
      <w:r w:rsidR="00AC668B" w:rsidRPr="00CE715E">
        <w:t xml:space="preserve">Их </w:t>
      </w:r>
      <w:r w:rsidR="003A53BB" w:rsidRPr="00CE715E">
        <w:t xml:space="preserve">варианты </w:t>
      </w:r>
      <w:r w:rsidR="00AC668B" w:rsidRPr="00CE715E">
        <w:t>сильно отличаются, т</w:t>
      </w:r>
      <w:r w:rsidR="00087FF5" w:rsidRPr="00CE715E">
        <w:t xml:space="preserve">ак </w:t>
      </w:r>
      <w:r w:rsidR="00AC668B" w:rsidRPr="00CE715E">
        <w:t>к</w:t>
      </w:r>
      <w:r w:rsidR="00087FF5" w:rsidRPr="00CE715E">
        <w:t>ак</w:t>
      </w:r>
      <w:r w:rsidR="00AC668B" w:rsidRPr="00CE715E">
        <w:t xml:space="preserve"> каждый понимает ситуацию по-своему.</w:t>
      </w:r>
      <w:r w:rsidR="00D2453B" w:rsidRPr="00CE715E">
        <w:t xml:space="preserve"> Ниже приведены наиболее яркие примеры использования данного способа переводчиками</w:t>
      </w:r>
      <w:r w:rsidR="00D2453B" w:rsidRPr="005B19DC">
        <w:t>.</w:t>
      </w:r>
    </w:p>
    <w:p w14:paraId="0E31AAD2" w14:textId="4BC51C0F" w:rsidR="0063389F" w:rsidRDefault="00E2131B" w:rsidP="000114EE">
      <w:pPr>
        <w:pStyle w:val="ac"/>
        <w:numPr>
          <w:ilvl w:val="0"/>
          <w:numId w:val="23"/>
        </w:numPr>
        <w:ind w:left="0" w:firstLine="709"/>
      </w:pPr>
      <w:r w:rsidRPr="005B19DC">
        <w:t xml:space="preserve">В одном из диалогов Виктор рассказывает о том, что он уже был знаком с Розмари и </w:t>
      </w:r>
      <w:r w:rsidRPr="002C07BD">
        <w:t xml:space="preserve">однажды она помогла ему. </w:t>
      </w:r>
      <w:r w:rsidRPr="002C07BD">
        <w:rPr>
          <w:lang w:val="en-US"/>
        </w:rPr>
        <w:t xml:space="preserve">«She's already been very nice to me </w:t>
      </w:r>
      <w:r w:rsidR="00AF7460" w:rsidRPr="002C07BD">
        <w:rPr>
          <w:lang w:val="en-US"/>
        </w:rPr>
        <w:t xml:space="preserve">— </w:t>
      </w:r>
      <w:r w:rsidRPr="002C07BD">
        <w:rPr>
          <w:lang w:val="en-US"/>
        </w:rPr>
        <w:t>quite sympathetic</w:t>
      </w:r>
      <w:r w:rsidR="00114141" w:rsidRPr="002C07BD">
        <w:rPr>
          <w:lang w:val="en-US"/>
        </w:rPr>
        <w:t>.</w:t>
      </w:r>
      <w:r w:rsidRPr="002C07BD">
        <w:rPr>
          <w:lang w:val="en-US"/>
        </w:rPr>
        <w:t>»</w:t>
      </w:r>
      <w:r w:rsidR="00C2447A" w:rsidRPr="002C07BD">
        <w:rPr>
          <w:lang w:val="en-US"/>
        </w:rPr>
        <w:t xml:space="preserve"> [</w:t>
      </w:r>
      <w:r w:rsidR="0012723B" w:rsidRPr="002C07BD">
        <w:rPr>
          <w:lang w:val="en-US"/>
        </w:rPr>
        <w:t xml:space="preserve">Christie, </w:t>
      </w:r>
      <w:r w:rsidR="00C2447A" w:rsidRPr="002C07BD">
        <w:rPr>
          <w:lang w:val="en-US"/>
        </w:rPr>
        <w:t>1945</w:t>
      </w:r>
      <w:r w:rsidR="00C2447A" w:rsidRPr="00370EE5">
        <w:rPr>
          <w:lang w:val="en-US"/>
        </w:rPr>
        <w:t xml:space="preserve">]. </w:t>
      </w:r>
      <w:r w:rsidRPr="005B19DC">
        <w:t>Используя данную, фразу автор показывает отношение Виктора к Розмари.</w:t>
      </w:r>
      <w:r w:rsidR="00FB33FC" w:rsidRPr="005B19DC">
        <w:t xml:space="preserve"> </w:t>
      </w:r>
    </w:p>
    <w:p w14:paraId="640D5C5A" w14:textId="7C70E4DB" w:rsidR="0063389F" w:rsidRDefault="00665F66" w:rsidP="000114EE">
      <w:pPr>
        <w:pStyle w:val="ac"/>
        <w:ind w:firstLine="709"/>
      </w:pPr>
      <w:r w:rsidRPr="005B19DC">
        <w:t xml:space="preserve">Э. Островский перевел это как «Она уже обласкала меня </w:t>
      </w:r>
      <w:r w:rsidR="00AF7460" w:rsidRPr="005B19DC">
        <w:t xml:space="preserve">— </w:t>
      </w:r>
      <w:r w:rsidRPr="005B19DC">
        <w:t>такая лапочка</w:t>
      </w:r>
      <w:r w:rsidR="00114141">
        <w:t>.</w:t>
      </w:r>
      <w:r w:rsidRPr="005B19DC">
        <w:t>»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  <w:r w:rsidRPr="005B19DC">
        <w:t xml:space="preserve"> </w:t>
      </w:r>
      <w:r w:rsidR="00BF772C" w:rsidRPr="00CE715E">
        <w:t xml:space="preserve">На </w:t>
      </w:r>
      <w:r w:rsidR="00E71F55" w:rsidRPr="00CE715E">
        <w:t>наш</w:t>
      </w:r>
      <w:r w:rsidR="00BF772C" w:rsidRPr="00CE715E">
        <w:t xml:space="preserve"> взгляд, </w:t>
      </w:r>
      <w:r w:rsidR="0027334D" w:rsidRPr="00CE715E">
        <w:t>этот</w:t>
      </w:r>
      <w:r w:rsidR="00611BC7" w:rsidRPr="00CE715E">
        <w:t xml:space="preserve"> перевод </w:t>
      </w:r>
      <w:r w:rsidR="00BF772C" w:rsidRPr="00CE715E">
        <w:t>не очень удач</w:t>
      </w:r>
      <w:r w:rsidR="0027334D" w:rsidRPr="00CE715E">
        <w:t>ен</w:t>
      </w:r>
      <w:r w:rsidR="00BF772C" w:rsidRPr="00CE715E">
        <w:t>. Слово «обласкала» неприменимо в</w:t>
      </w:r>
      <w:r w:rsidR="00BF772C" w:rsidRPr="005B19DC">
        <w:t xml:space="preserve"> данном контексте</w:t>
      </w:r>
      <w:r w:rsidR="0027334D" w:rsidRPr="005B19DC">
        <w:t>, так как оно многозначное.</w:t>
      </w:r>
      <w:r w:rsidR="00372050" w:rsidRPr="005B19DC">
        <w:t xml:space="preserve"> В книге говорится, что они были просто приятелями и не имели довольно близкого общения.</w:t>
      </w:r>
    </w:p>
    <w:p w14:paraId="75D124DE" w14:textId="38B2631A" w:rsidR="00087FF5" w:rsidRPr="005B19DC" w:rsidRDefault="0027334D" w:rsidP="00C437EC">
      <w:pPr>
        <w:pStyle w:val="ac"/>
      </w:pPr>
      <w:r w:rsidRPr="005B19DC">
        <w:t xml:space="preserve">Перевод </w:t>
      </w:r>
      <w:r w:rsidR="00087FF5" w:rsidRPr="005B19DC">
        <w:t>М. Загот</w:t>
      </w:r>
      <w:r w:rsidRPr="005B19DC">
        <w:t xml:space="preserve">а </w:t>
      </w:r>
      <w:r w:rsidR="00CF3CC0" w:rsidRPr="005B19DC">
        <w:t xml:space="preserve">же </w:t>
      </w:r>
      <w:r w:rsidRPr="005B19DC">
        <w:t xml:space="preserve">выполнен более </w:t>
      </w:r>
      <w:r w:rsidR="00CF3CC0" w:rsidRPr="005B19DC">
        <w:t>корректно</w:t>
      </w:r>
      <w:r w:rsidRPr="005B19DC">
        <w:t>:</w:t>
      </w:r>
      <w:r w:rsidR="00087FF5" w:rsidRPr="005B19DC">
        <w:t xml:space="preserve"> «</w:t>
      </w:r>
      <w:r w:rsidR="00665F66" w:rsidRPr="005B19DC">
        <w:t>Она и так ко мне с добрым сердцем и сочувствием</w:t>
      </w:r>
      <w:r w:rsidR="00114141">
        <w:t>.</w:t>
      </w:r>
      <w:r w:rsidR="00087FF5" w:rsidRPr="005B19DC">
        <w:t>»</w:t>
      </w:r>
      <w:r w:rsidR="00C17624">
        <w:t xml:space="preserve"> </w:t>
      </w:r>
      <w:r w:rsidR="00C17624" w:rsidRPr="004466ED">
        <w:t>[</w:t>
      </w:r>
      <w:r w:rsidR="00C17624">
        <w:t>Загот, 2014</w:t>
      </w:r>
      <w:r w:rsidR="00C17624" w:rsidRPr="004466ED">
        <w:t>]</w:t>
      </w:r>
      <w:r w:rsidR="00C17624">
        <w:t>.</w:t>
      </w:r>
    </w:p>
    <w:p w14:paraId="41C1FD59" w14:textId="055D229D" w:rsidR="0063389F" w:rsidRPr="002C07BD" w:rsidRDefault="00087FF5" w:rsidP="00C437EC">
      <w:pPr>
        <w:pStyle w:val="ac"/>
        <w:numPr>
          <w:ilvl w:val="0"/>
          <w:numId w:val="23"/>
        </w:numPr>
        <w:ind w:left="0" w:firstLine="709"/>
      </w:pPr>
      <w:r w:rsidRPr="005B19DC">
        <w:rPr>
          <w:lang w:val="en-US"/>
        </w:rPr>
        <w:lastRenderedPageBreak/>
        <w:t>«Certainly she was easy upon the eyes</w:t>
      </w:r>
      <w:r w:rsidR="00114141" w:rsidRPr="002C07BD">
        <w:rPr>
          <w:lang w:val="en-US"/>
        </w:rPr>
        <w:t>.</w:t>
      </w:r>
      <w:r w:rsidRPr="002C07BD">
        <w:rPr>
          <w:lang w:val="en-US"/>
        </w:rPr>
        <w:t>»</w:t>
      </w:r>
      <w:r w:rsidR="002C5A7A" w:rsidRPr="002C07BD">
        <w:rPr>
          <w:lang w:val="en-US"/>
        </w:rPr>
        <w:t xml:space="preserve"> </w:t>
      </w:r>
      <w:r w:rsidR="002C5A7A" w:rsidRPr="002C07BD">
        <w:t>[</w:t>
      </w:r>
      <w:r w:rsidR="001E2C24" w:rsidRPr="002C07BD">
        <w:rPr>
          <w:lang w:val="en-US"/>
        </w:rPr>
        <w:t>Christie</w:t>
      </w:r>
      <w:r w:rsidR="001E2C24" w:rsidRPr="002C07BD">
        <w:t xml:space="preserve">, </w:t>
      </w:r>
      <w:r w:rsidR="002C5A7A" w:rsidRPr="002C07BD">
        <w:t>1945].</w:t>
      </w:r>
      <w:r w:rsidR="00BF7830" w:rsidRPr="002C07BD">
        <w:t xml:space="preserve"> Данн</w:t>
      </w:r>
      <w:r w:rsidR="005F52A2" w:rsidRPr="002C07BD">
        <w:t>ой</w:t>
      </w:r>
      <w:r w:rsidR="00BF7830" w:rsidRPr="002C07BD">
        <w:t xml:space="preserve"> фраз</w:t>
      </w:r>
      <w:r w:rsidR="005F52A2" w:rsidRPr="002C07BD">
        <w:t>ой</w:t>
      </w:r>
      <w:r w:rsidR="00BF7830" w:rsidRPr="002C07BD">
        <w:t xml:space="preserve"> Энтони</w:t>
      </w:r>
      <w:r w:rsidR="00F611BD" w:rsidRPr="002C07BD">
        <w:t xml:space="preserve"> </w:t>
      </w:r>
      <w:r w:rsidR="000268BB" w:rsidRPr="002C07BD">
        <w:t>описывает</w:t>
      </w:r>
      <w:r w:rsidR="005F52A2" w:rsidRPr="002C07BD">
        <w:t xml:space="preserve"> </w:t>
      </w:r>
      <w:r w:rsidR="00F611BD" w:rsidRPr="002C07BD">
        <w:t>Розмари.</w:t>
      </w:r>
    </w:p>
    <w:p w14:paraId="5581467D" w14:textId="77C19B48" w:rsidR="0063389F" w:rsidRDefault="00BF7830" w:rsidP="00C437EC">
      <w:pPr>
        <w:pStyle w:val="ac"/>
      </w:pPr>
      <w:r w:rsidRPr="005B19DC">
        <w:t>«А она, что ни говори, обладала способностью приковывать к себе взоры людей</w:t>
      </w:r>
      <w:r w:rsidR="00114141">
        <w:t>.</w:t>
      </w:r>
      <w:r w:rsidRPr="005B19DC">
        <w:t>»</w:t>
      </w:r>
      <w:r w:rsidR="006D55F1" w:rsidRPr="005B19DC">
        <w:t xml:space="preserve"> </w:t>
      </w:r>
      <w:r w:rsidR="00AF7460" w:rsidRPr="005B19DC">
        <w:t xml:space="preserve">— </w:t>
      </w:r>
      <w:r w:rsidR="006D55F1" w:rsidRPr="005B19DC">
        <w:t>перевод Э. Островского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</w:p>
    <w:p w14:paraId="7F6DD577" w14:textId="05FB8708" w:rsidR="0063389F" w:rsidRDefault="00BF7830" w:rsidP="00C437EC">
      <w:pPr>
        <w:pStyle w:val="ac"/>
      </w:pPr>
      <w:r w:rsidRPr="005B19DC">
        <w:t>«Хотя на эту удочку клюнет любой мужчина! Красотка, что говорить!»</w:t>
      </w:r>
      <w:r w:rsidR="006D55F1" w:rsidRPr="005B19DC">
        <w:t xml:space="preserve"> </w:t>
      </w:r>
      <w:r w:rsidR="00AF7460" w:rsidRPr="005B19DC">
        <w:t xml:space="preserve">— </w:t>
      </w:r>
      <w:r w:rsidR="006D55F1" w:rsidRPr="005B19DC">
        <w:t>перевод М. Загота</w:t>
      </w:r>
      <w:r w:rsidR="00C17624">
        <w:t xml:space="preserve"> </w:t>
      </w:r>
      <w:r w:rsidR="00C17624" w:rsidRPr="004466ED">
        <w:t>[</w:t>
      </w:r>
      <w:r w:rsidR="00C17624">
        <w:t>Загот, 2014</w:t>
      </w:r>
      <w:r w:rsidR="00C17624" w:rsidRPr="004466ED">
        <w:t>]</w:t>
      </w:r>
      <w:r w:rsidR="00C17624">
        <w:t>.</w:t>
      </w:r>
    </w:p>
    <w:p w14:paraId="2DD673FB" w14:textId="72ECBF25" w:rsidR="006D55F1" w:rsidRPr="002C07BD" w:rsidRDefault="006D55F1" w:rsidP="00C437EC">
      <w:pPr>
        <w:pStyle w:val="ac"/>
      </w:pPr>
      <w:r w:rsidRPr="005B19DC">
        <w:t xml:space="preserve">Оба перевода </w:t>
      </w:r>
      <w:r w:rsidR="00CE715E">
        <w:t>адекватно передают значение оригинала</w:t>
      </w:r>
      <w:r w:rsidR="00CE715E">
        <w:rPr>
          <w:color w:val="FF0000"/>
        </w:rPr>
        <w:t xml:space="preserve"> </w:t>
      </w:r>
      <w:r w:rsidR="00AF7460" w:rsidRPr="005B19DC">
        <w:t xml:space="preserve">— </w:t>
      </w:r>
      <w:r w:rsidR="00EE1E59" w:rsidRPr="005B19DC">
        <w:t xml:space="preserve">сохранен и </w:t>
      </w:r>
      <w:r w:rsidR="00EE1E59" w:rsidRPr="002C07BD">
        <w:t>правильно передан</w:t>
      </w:r>
      <w:r w:rsidRPr="002C07BD">
        <w:t xml:space="preserve"> смысл</w:t>
      </w:r>
      <w:r w:rsidR="00EE1E59" w:rsidRPr="002C07BD">
        <w:t xml:space="preserve"> фрагмента текста.</w:t>
      </w:r>
      <w:r w:rsidR="00CE715E" w:rsidRPr="002C07BD">
        <w:t xml:space="preserve"> </w:t>
      </w:r>
    </w:p>
    <w:p w14:paraId="680CABB8" w14:textId="533092BB" w:rsidR="0063389F" w:rsidRPr="002C07BD" w:rsidRDefault="00927519" w:rsidP="00C437EC">
      <w:pPr>
        <w:pStyle w:val="ac"/>
        <w:numPr>
          <w:ilvl w:val="0"/>
          <w:numId w:val="23"/>
        </w:numPr>
        <w:ind w:left="0" w:firstLine="709"/>
      </w:pPr>
      <w:r w:rsidRPr="002C07BD">
        <w:rPr>
          <w:lang w:val="en-US"/>
        </w:rPr>
        <w:t>«Once you got used to all that perfection of face and form where would you be?»</w:t>
      </w:r>
      <w:r w:rsidR="002C5A7A" w:rsidRPr="002C07BD">
        <w:rPr>
          <w:lang w:val="en-US"/>
        </w:rPr>
        <w:t xml:space="preserve"> </w:t>
      </w:r>
      <w:r w:rsidR="002C5A7A" w:rsidRPr="002C07BD">
        <w:t>[</w:t>
      </w:r>
      <w:r w:rsidR="001E2C24" w:rsidRPr="002C07BD">
        <w:rPr>
          <w:lang w:val="en-US"/>
        </w:rPr>
        <w:t>Christie</w:t>
      </w:r>
      <w:r w:rsidR="001E2C24" w:rsidRPr="002C07BD">
        <w:t xml:space="preserve">, </w:t>
      </w:r>
      <w:r w:rsidR="002C5A7A" w:rsidRPr="002C07BD">
        <w:t xml:space="preserve">1945]. </w:t>
      </w:r>
      <w:r w:rsidRPr="002C07BD">
        <w:t>Эта фраза была употреблена в том же диалоге, что и фраза выше.</w:t>
      </w:r>
    </w:p>
    <w:p w14:paraId="4CBD265B" w14:textId="6CD107E3" w:rsidR="0063389F" w:rsidRPr="002C07BD" w:rsidRDefault="00927519" w:rsidP="00C437EC">
      <w:pPr>
        <w:pStyle w:val="ac"/>
      </w:pPr>
      <w:r w:rsidRPr="002C07BD">
        <w:t>Э. Островский</w:t>
      </w:r>
      <w:r w:rsidR="001B3115" w:rsidRPr="002C07BD">
        <w:t>, используя трансформацию целостного преобразования,</w:t>
      </w:r>
      <w:r w:rsidRPr="002C07BD">
        <w:t xml:space="preserve"> перевел это как </w:t>
      </w:r>
      <w:r w:rsidR="00D92462" w:rsidRPr="002C07BD">
        <w:t>«За каким чертом нужна ему эта красотка?»</w:t>
      </w:r>
      <w:r w:rsidR="00C17624" w:rsidRPr="002C07BD">
        <w:t xml:space="preserve"> [Островский, 1990]. </w:t>
      </w:r>
      <w:r w:rsidRPr="002C07BD">
        <w:t xml:space="preserve">По </w:t>
      </w:r>
      <w:r w:rsidR="00902615" w:rsidRPr="002C07BD">
        <w:t xml:space="preserve">нашему </w:t>
      </w:r>
      <w:r w:rsidRPr="002C07BD">
        <w:t>мнению, его перевод включает в себя только главный смысл, но не передает всей полноты описания Розмари.</w:t>
      </w:r>
    </w:p>
    <w:p w14:paraId="1A54F144" w14:textId="7E2E024D" w:rsidR="00D92462" w:rsidRPr="002C07BD" w:rsidRDefault="00D92462" w:rsidP="005E245C">
      <w:pPr>
        <w:pStyle w:val="ac"/>
      </w:pPr>
      <w:r w:rsidRPr="002C07BD">
        <w:t>«Фигурка, смазливая мордашка</w:t>
      </w:r>
      <w:r w:rsidR="00B76099" w:rsidRPr="002C07BD">
        <w:t xml:space="preserve"> </w:t>
      </w:r>
      <w:r w:rsidR="00AF7460" w:rsidRPr="002C07BD">
        <w:t xml:space="preserve">— </w:t>
      </w:r>
      <w:r w:rsidRPr="002C07BD">
        <w:t>это замечательно, а</w:t>
      </w:r>
      <w:r w:rsidR="00B76099" w:rsidRPr="002C07BD">
        <w:t xml:space="preserve"> </w:t>
      </w:r>
      <w:r w:rsidRPr="002C07BD">
        <w:t>что дальше?»</w:t>
      </w:r>
      <w:r w:rsidR="00C17624" w:rsidRPr="002C07BD">
        <w:t xml:space="preserve"> [Загот, 2014]. </w:t>
      </w:r>
      <w:r w:rsidR="00927519" w:rsidRPr="002C07BD">
        <w:t xml:space="preserve">Перевод М. Загота в данном случае является более точным и полным. </w:t>
      </w:r>
      <w:r w:rsidR="00EB2E3A" w:rsidRPr="002C07BD">
        <w:t xml:space="preserve">Здесь присутствует и раскрытие Розмари как персонажа инфантильного и не более чем красивого, и отражение основного смысла </w:t>
      </w:r>
      <w:r w:rsidR="002550BD" w:rsidRPr="002C07BD">
        <w:t>фрагмента</w:t>
      </w:r>
      <w:r w:rsidR="00EB2E3A" w:rsidRPr="002C07BD">
        <w:t>.</w:t>
      </w:r>
    </w:p>
    <w:p w14:paraId="349C39A4" w14:textId="0FB733BB" w:rsidR="0063389F" w:rsidRPr="002C07BD" w:rsidRDefault="001E3DB6" w:rsidP="005E245C">
      <w:pPr>
        <w:pStyle w:val="ac"/>
        <w:numPr>
          <w:ilvl w:val="0"/>
          <w:numId w:val="23"/>
        </w:numPr>
        <w:ind w:left="0" w:firstLine="709"/>
        <w:rPr>
          <w:lang w:val="en-US"/>
        </w:rPr>
      </w:pPr>
      <w:r w:rsidRPr="002C07BD">
        <w:t>Для</w:t>
      </w:r>
      <w:r w:rsidRPr="002C07BD">
        <w:rPr>
          <w:lang w:val="en-US"/>
        </w:rPr>
        <w:t xml:space="preserve"> </w:t>
      </w:r>
      <w:r w:rsidRPr="002C07BD">
        <w:t>описания</w:t>
      </w:r>
      <w:r w:rsidRPr="002C07BD">
        <w:rPr>
          <w:lang w:val="en-US"/>
        </w:rPr>
        <w:t xml:space="preserve"> </w:t>
      </w:r>
      <w:r w:rsidRPr="002C07BD">
        <w:t>характера</w:t>
      </w:r>
      <w:r w:rsidRPr="002C07BD">
        <w:rPr>
          <w:lang w:val="en-US"/>
        </w:rPr>
        <w:t xml:space="preserve"> </w:t>
      </w:r>
      <w:r w:rsidR="00615BB8" w:rsidRPr="002C07BD">
        <w:t>Розмари</w:t>
      </w:r>
      <w:r w:rsidR="00615BB8" w:rsidRPr="002C07BD">
        <w:rPr>
          <w:lang w:val="en-US"/>
        </w:rPr>
        <w:t xml:space="preserve"> </w:t>
      </w:r>
      <w:r w:rsidRPr="002C07BD">
        <w:t>А</w:t>
      </w:r>
      <w:r w:rsidRPr="002C07BD">
        <w:rPr>
          <w:lang w:val="en-US"/>
        </w:rPr>
        <w:t xml:space="preserve">. </w:t>
      </w:r>
      <w:r w:rsidRPr="002C07BD">
        <w:t>Кристи</w:t>
      </w:r>
      <w:r w:rsidRPr="002C07BD">
        <w:rPr>
          <w:lang w:val="en-US"/>
        </w:rPr>
        <w:t xml:space="preserve"> </w:t>
      </w:r>
      <w:r w:rsidR="00615BB8" w:rsidRPr="002C07BD">
        <w:t>использовала</w:t>
      </w:r>
      <w:r w:rsidR="00615BB8" w:rsidRPr="002C07BD">
        <w:rPr>
          <w:lang w:val="en-US"/>
        </w:rPr>
        <w:t xml:space="preserve"> </w:t>
      </w:r>
      <w:r w:rsidR="00615BB8" w:rsidRPr="002C07BD">
        <w:t>фразу</w:t>
      </w:r>
      <w:r w:rsidR="00615BB8" w:rsidRPr="002C07BD">
        <w:rPr>
          <w:lang w:val="en-US"/>
        </w:rPr>
        <w:t xml:space="preserve"> </w:t>
      </w:r>
      <w:r w:rsidR="00FC6DDA" w:rsidRPr="002C07BD">
        <w:rPr>
          <w:lang w:val="en-US"/>
        </w:rPr>
        <w:t>«The sort of girl who would expect you to tell her every morning at the breakfast table that you loved her passionately!»</w:t>
      </w:r>
      <w:r w:rsidR="00482A68" w:rsidRPr="002C07BD">
        <w:rPr>
          <w:lang w:val="en-US"/>
        </w:rPr>
        <w:t xml:space="preserve"> </w:t>
      </w:r>
      <w:r w:rsidR="00482A68" w:rsidRPr="002C07BD">
        <w:t>в</w:t>
      </w:r>
      <w:r w:rsidR="00482A68" w:rsidRPr="002C07BD">
        <w:rPr>
          <w:lang w:val="en-US"/>
        </w:rPr>
        <w:t xml:space="preserve"> </w:t>
      </w:r>
      <w:r w:rsidR="00482A68" w:rsidRPr="002C07BD">
        <w:t>речи</w:t>
      </w:r>
      <w:r w:rsidR="00482A68" w:rsidRPr="002C07BD">
        <w:rPr>
          <w:lang w:val="en-US"/>
        </w:rPr>
        <w:t xml:space="preserve"> </w:t>
      </w:r>
      <w:r w:rsidR="00482A68" w:rsidRPr="002C07BD">
        <w:t>Энтони</w:t>
      </w:r>
      <w:r w:rsidR="002C5A7A" w:rsidRPr="002C07BD">
        <w:rPr>
          <w:lang w:val="en-US"/>
        </w:rPr>
        <w:t xml:space="preserve"> [</w:t>
      </w:r>
      <w:r w:rsidR="001E2C24" w:rsidRPr="002C07BD">
        <w:rPr>
          <w:lang w:val="en-US"/>
        </w:rPr>
        <w:t>Christie</w:t>
      </w:r>
      <w:r w:rsidR="002C5A7A" w:rsidRPr="002C07BD">
        <w:rPr>
          <w:lang w:val="en-US"/>
        </w:rPr>
        <w:t>, 1945].</w:t>
      </w:r>
    </w:p>
    <w:p w14:paraId="0C44161A" w14:textId="464B7719" w:rsidR="0063389F" w:rsidRDefault="00040027" w:rsidP="005E245C">
      <w:pPr>
        <w:pStyle w:val="ac"/>
      </w:pPr>
      <w:r w:rsidRPr="002C07BD">
        <w:t>«Из той породы девушек, которые ежедневно за завтраком ожидают от вас признания в страстной любви!»</w:t>
      </w:r>
      <w:r w:rsidR="00482A68" w:rsidRPr="002C07BD">
        <w:t xml:space="preserve"> </w:t>
      </w:r>
      <w:r w:rsidR="00AF7460" w:rsidRPr="002C07BD">
        <w:t xml:space="preserve">— </w:t>
      </w:r>
      <w:r w:rsidR="00482A68" w:rsidRPr="002C07BD">
        <w:t>перевод Э. Островского</w:t>
      </w:r>
      <w:r w:rsidR="00C17624" w:rsidRPr="002C07BD">
        <w:t xml:space="preserve"> [Островский, 1990].</w:t>
      </w:r>
    </w:p>
    <w:p w14:paraId="2F39FC8F" w14:textId="01319C38" w:rsidR="0063389F" w:rsidRDefault="00040027" w:rsidP="005E245C">
      <w:pPr>
        <w:pStyle w:val="ac"/>
      </w:pPr>
      <w:r w:rsidRPr="005B19DC">
        <w:t xml:space="preserve">«Таких из всех рассказов интересует один: изволь за завтраком каждое утро напоминать ей, как страстно ее любишь!» </w:t>
      </w:r>
      <w:r w:rsidR="00482A68" w:rsidRPr="005B19DC">
        <w:t>– перевод М. Загота</w:t>
      </w:r>
      <w:r w:rsidR="00C17624">
        <w:t xml:space="preserve"> </w:t>
      </w:r>
      <w:r w:rsidR="00C17624" w:rsidRPr="004466ED">
        <w:t>[</w:t>
      </w:r>
      <w:r w:rsidR="00C17624">
        <w:t>Загот, 2014</w:t>
      </w:r>
      <w:r w:rsidR="00C17624" w:rsidRPr="004466ED">
        <w:t>]</w:t>
      </w:r>
      <w:r w:rsidR="00C17624">
        <w:t>.</w:t>
      </w:r>
    </w:p>
    <w:p w14:paraId="68C9A2B9" w14:textId="77777777" w:rsidR="009A2FBA" w:rsidRDefault="00D3104C" w:rsidP="005E245C">
      <w:pPr>
        <w:pStyle w:val="ac"/>
      </w:pPr>
      <w:r w:rsidRPr="005B19DC">
        <w:lastRenderedPageBreak/>
        <w:t xml:space="preserve">М. Заготу удалось точнее раскрыть личность Розмари. В его переводе прослеживается адаптация текста А. Кристи, подходящая </w:t>
      </w:r>
      <w:r w:rsidR="00FF23E9" w:rsidRPr="005B19DC">
        <w:t>для</w:t>
      </w:r>
      <w:r w:rsidRPr="005B19DC">
        <w:t xml:space="preserve"> восприяти</w:t>
      </w:r>
      <w:r w:rsidR="00FF23E9" w:rsidRPr="005B19DC">
        <w:t>я</w:t>
      </w:r>
      <w:r w:rsidRPr="005B19DC">
        <w:t xml:space="preserve"> люд</w:t>
      </w:r>
      <w:r w:rsidR="008F013E" w:rsidRPr="005B19DC">
        <w:t>ьми</w:t>
      </w:r>
      <w:r w:rsidRPr="005B19DC">
        <w:t xml:space="preserve"> нашего времени</w:t>
      </w:r>
      <w:r w:rsidR="001B19CD">
        <w:t xml:space="preserve">: использован разговорный стиль, структура предложения передана более свободно. </w:t>
      </w:r>
      <w:r w:rsidRPr="005B19DC">
        <w:t>Э. Островский же переводил</w:t>
      </w:r>
      <w:r w:rsidR="00FF23E9" w:rsidRPr="005B19DC">
        <w:t xml:space="preserve"> </w:t>
      </w:r>
      <w:r w:rsidR="00626AD9" w:rsidRPr="005B19DC">
        <w:t>данный фрагмент более «</w:t>
      </w:r>
      <w:r w:rsidR="00FF23E9" w:rsidRPr="005B19DC">
        <w:t>литературным языком</w:t>
      </w:r>
      <w:r w:rsidR="00626AD9" w:rsidRPr="005B19DC">
        <w:t>».</w:t>
      </w:r>
      <w:r w:rsidR="009A2FBA" w:rsidRPr="009A2FBA">
        <w:t xml:space="preserve"> </w:t>
      </w:r>
    </w:p>
    <w:p w14:paraId="7B2D69D8" w14:textId="7766FB91" w:rsidR="00482A68" w:rsidRPr="005B19DC" w:rsidRDefault="009A2FBA" w:rsidP="009A2FBA">
      <w:pPr>
        <w:pStyle w:val="ac"/>
      </w:pPr>
      <w:r w:rsidRPr="0063389F">
        <w:t xml:space="preserve">Все способы перевода, описанные в 1 главе, найти не удалось. Диалоги не несут в себе </w:t>
      </w:r>
      <w:r>
        <w:t>описательного перевода,</w:t>
      </w:r>
      <w:r w:rsidRPr="0063389F">
        <w:t xml:space="preserve"> описаний реалий или понятий, как и слов, требующих калькирования.</w:t>
      </w:r>
    </w:p>
    <w:p w14:paraId="304358EB" w14:textId="29B2DD56" w:rsidR="00C61769" w:rsidRPr="005B19DC" w:rsidRDefault="00C61769" w:rsidP="00D8522C">
      <w:pPr>
        <w:pStyle w:val="ac"/>
      </w:pPr>
      <w:r w:rsidRPr="005B19DC">
        <w:t xml:space="preserve">После тщательного изучения материала было выявлено множество случаев использования различных </w:t>
      </w:r>
      <w:r w:rsidRPr="00D8522C">
        <w:rPr>
          <w:b/>
          <w:bCs/>
        </w:rPr>
        <w:t>переводческих трансформаций</w:t>
      </w:r>
      <w:r w:rsidRPr="005B19DC">
        <w:t>. Ниже они будут проиллюстрированы</w:t>
      </w:r>
      <w:r w:rsidR="00FA23DD" w:rsidRPr="005B19DC">
        <w:t>,</w:t>
      </w:r>
      <w:r w:rsidRPr="005B19DC">
        <w:t xml:space="preserve"> </w:t>
      </w:r>
      <w:r w:rsidR="00FA23DD" w:rsidRPr="005B19DC">
        <w:t>а</w:t>
      </w:r>
      <w:r w:rsidRPr="005B19DC">
        <w:t xml:space="preserve"> </w:t>
      </w:r>
      <w:r w:rsidR="00FA23DD" w:rsidRPr="005B19DC">
        <w:t xml:space="preserve">отличия в употреблении будут </w:t>
      </w:r>
      <w:r w:rsidRPr="005B19DC">
        <w:t>описаны более подробно.</w:t>
      </w:r>
      <w:r w:rsidR="009A2FBA" w:rsidRPr="009A2FBA">
        <w:t xml:space="preserve"> </w:t>
      </w:r>
    </w:p>
    <w:p w14:paraId="17F3CE99" w14:textId="253FF316" w:rsidR="00D1302B" w:rsidRPr="005B19DC" w:rsidRDefault="00D1302B" w:rsidP="00D1302B">
      <w:pPr>
        <w:pStyle w:val="ac"/>
        <w:rPr>
          <w:b/>
          <w:bCs/>
        </w:rPr>
      </w:pPr>
      <w:r w:rsidRPr="005B19DC">
        <w:rPr>
          <w:b/>
          <w:bCs/>
        </w:rPr>
        <w:t>Дифференциация и конкретизация значений</w:t>
      </w:r>
    </w:p>
    <w:p w14:paraId="43BA3820" w14:textId="0D1645E0" w:rsidR="0006291F" w:rsidRPr="002C07BD" w:rsidRDefault="00E84283" w:rsidP="0006291F">
      <w:pPr>
        <w:pStyle w:val="ac"/>
      </w:pPr>
      <w:r w:rsidRPr="00370EE5">
        <w:t>«</w:t>
      </w:r>
      <w:r w:rsidRPr="005B19DC">
        <w:rPr>
          <w:lang w:val="en-US"/>
        </w:rPr>
        <w:t>I</w:t>
      </w:r>
      <w:r w:rsidRPr="00370EE5">
        <w:t xml:space="preserve"> </w:t>
      </w:r>
      <w:r w:rsidRPr="005B19DC">
        <w:rPr>
          <w:lang w:val="en-US"/>
        </w:rPr>
        <w:t>think</w:t>
      </w:r>
      <w:r w:rsidRPr="00370EE5">
        <w:t xml:space="preserve"> </w:t>
      </w:r>
      <w:r w:rsidRPr="005B19DC">
        <w:rPr>
          <w:lang w:val="en-US"/>
        </w:rPr>
        <w:t>I</w:t>
      </w:r>
      <w:r w:rsidRPr="00370EE5">
        <w:t xml:space="preserve"> </w:t>
      </w:r>
      <w:r w:rsidRPr="005B19DC">
        <w:rPr>
          <w:lang w:val="en-US"/>
        </w:rPr>
        <w:t>loved</w:t>
      </w:r>
      <w:r w:rsidRPr="00370EE5">
        <w:t xml:space="preserve"> </w:t>
      </w:r>
      <w:r w:rsidRPr="005B19DC">
        <w:rPr>
          <w:lang w:val="en-US"/>
        </w:rPr>
        <w:t>you</w:t>
      </w:r>
      <w:r w:rsidRPr="00370EE5">
        <w:t xml:space="preserve"> </w:t>
      </w:r>
      <w:r w:rsidRPr="005B19DC">
        <w:rPr>
          <w:u w:val="single"/>
          <w:lang w:val="en-US"/>
        </w:rPr>
        <w:t>then</w:t>
      </w:r>
      <w:r w:rsidRPr="00370EE5">
        <w:t xml:space="preserve">, </w:t>
      </w:r>
      <w:r w:rsidRPr="002C07BD">
        <w:rPr>
          <w:lang w:val="en-US"/>
        </w:rPr>
        <w:t>too</w:t>
      </w:r>
      <w:r w:rsidRPr="002C07BD">
        <w:t>...»</w:t>
      </w:r>
      <w:r w:rsidR="002C5A7A" w:rsidRPr="002C07BD">
        <w:t xml:space="preserve"> [</w:t>
      </w:r>
      <w:r w:rsidR="001E2C24" w:rsidRPr="002C07BD">
        <w:rPr>
          <w:lang w:val="en-US"/>
        </w:rPr>
        <w:t>Christie</w:t>
      </w:r>
      <w:r w:rsidR="002C5A7A" w:rsidRPr="002C07BD">
        <w:t>, 1945].</w:t>
      </w:r>
      <w:r w:rsidR="00523619" w:rsidRPr="002C07BD">
        <w:t xml:space="preserve"> Эту фразу сказала </w:t>
      </w:r>
      <w:r w:rsidR="0006291F" w:rsidRPr="002C07BD">
        <w:t>Сандра</w:t>
      </w:r>
      <w:r w:rsidR="00523619" w:rsidRPr="002C07BD">
        <w:t xml:space="preserve">, выражая </w:t>
      </w:r>
      <w:r w:rsidR="0006291F" w:rsidRPr="002C07BD">
        <w:t>свои чувства по отношению к Стефану.</w:t>
      </w:r>
    </w:p>
    <w:p w14:paraId="1E31975A" w14:textId="78DCA102" w:rsidR="00E84283" w:rsidRPr="002C07BD" w:rsidRDefault="00E84283" w:rsidP="00851163">
      <w:pPr>
        <w:pStyle w:val="ac"/>
      </w:pPr>
      <w:r w:rsidRPr="002C07BD">
        <w:rPr>
          <w:shd w:val="clear" w:color="auto" w:fill="FDFEFF"/>
        </w:rPr>
        <w:t>«Наверное, и</w:t>
      </w:r>
      <w:r w:rsidR="00AF2781" w:rsidRPr="002C07BD">
        <w:rPr>
          <w:shd w:val="clear" w:color="auto" w:fill="FDFEFF"/>
        </w:rPr>
        <w:t xml:space="preserve"> </w:t>
      </w:r>
      <w:r w:rsidRPr="002C07BD">
        <w:rPr>
          <w:shd w:val="clear" w:color="auto" w:fill="FDFEFF"/>
        </w:rPr>
        <w:t xml:space="preserve">я вас полюбила </w:t>
      </w:r>
      <w:r w:rsidRPr="002C07BD">
        <w:rPr>
          <w:u w:val="single"/>
          <w:shd w:val="clear" w:color="auto" w:fill="FDFEFF"/>
        </w:rPr>
        <w:t>с первого взгляда</w:t>
      </w:r>
      <w:r w:rsidRPr="002C07BD">
        <w:rPr>
          <w:shd w:val="clear" w:color="auto" w:fill="FDFEFF"/>
        </w:rPr>
        <w:t>…»</w:t>
      </w:r>
      <w:r w:rsidR="00C17624" w:rsidRPr="002C07BD">
        <w:rPr>
          <w:shd w:val="clear" w:color="auto" w:fill="FDFEFF"/>
        </w:rPr>
        <w:t xml:space="preserve"> </w:t>
      </w:r>
      <w:r w:rsidR="00C17624" w:rsidRPr="002C07BD">
        <w:t>[Загот, 2014].</w:t>
      </w:r>
      <w:r w:rsidRPr="002C07BD">
        <w:rPr>
          <w:shd w:val="clear" w:color="auto" w:fill="FDFEFF"/>
        </w:rPr>
        <w:t xml:space="preserve"> </w:t>
      </w:r>
      <w:r w:rsidR="0006291F" w:rsidRPr="002C07BD">
        <w:t xml:space="preserve">Переводя данную фразу, М. Загот использовал прием конкретизации значений для слова </w:t>
      </w:r>
      <w:r w:rsidR="0006291F" w:rsidRPr="002C07BD">
        <w:rPr>
          <w:i/>
          <w:iCs/>
          <w:lang w:val="en-US"/>
        </w:rPr>
        <w:t>then</w:t>
      </w:r>
      <w:r w:rsidR="0006291F" w:rsidRPr="002C07BD">
        <w:rPr>
          <w:i/>
          <w:iCs/>
        </w:rPr>
        <w:t xml:space="preserve">. </w:t>
      </w:r>
      <w:r w:rsidR="0006291F" w:rsidRPr="002C07BD">
        <w:t>Он решил подобрать к данному контексту наиболее точное значение, которое бы могло выразить чувства Сандры в полной мере.</w:t>
      </w:r>
    </w:p>
    <w:p w14:paraId="1A9AC880" w14:textId="0067BF41" w:rsidR="0006291F" w:rsidRPr="002C07BD" w:rsidRDefault="0006291F" w:rsidP="00284839">
      <w:pPr>
        <w:pStyle w:val="ac"/>
      </w:pPr>
      <w:r w:rsidRPr="002C07BD">
        <w:rPr>
          <w:shd w:val="clear" w:color="auto" w:fill="FFFFFF"/>
        </w:rPr>
        <w:t xml:space="preserve">«Наверное, и я полюбила вас </w:t>
      </w:r>
      <w:r w:rsidRPr="002C07BD">
        <w:rPr>
          <w:u w:val="single"/>
          <w:shd w:val="clear" w:color="auto" w:fill="FFFFFF"/>
        </w:rPr>
        <w:t>тогда</w:t>
      </w:r>
      <w:r w:rsidRPr="002C07BD">
        <w:rPr>
          <w:shd w:val="clear" w:color="auto" w:fill="FFFFFF"/>
        </w:rPr>
        <w:t xml:space="preserve">…» </w:t>
      </w:r>
      <w:r w:rsidR="008C2633" w:rsidRPr="002C07BD">
        <w:t xml:space="preserve">— </w:t>
      </w:r>
      <w:r w:rsidRPr="002C07BD">
        <w:t>Однако</w:t>
      </w:r>
      <w:r w:rsidR="00284839" w:rsidRPr="002C07BD">
        <w:t xml:space="preserve"> Э. Островский решил перевести фразу дословно, что</w:t>
      </w:r>
      <w:r w:rsidR="00C36E30" w:rsidRPr="002C07BD">
        <w:t>,</w:t>
      </w:r>
      <w:r w:rsidR="00284839" w:rsidRPr="002C07BD">
        <w:t xml:space="preserve"> на </w:t>
      </w:r>
      <w:r w:rsidR="00C36E30" w:rsidRPr="002C07BD">
        <w:t>наш</w:t>
      </w:r>
      <w:r w:rsidR="00284839" w:rsidRPr="002C07BD">
        <w:t xml:space="preserve"> взгляд</w:t>
      </w:r>
      <w:r w:rsidR="00C36E30" w:rsidRPr="002C07BD">
        <w:t>,</w:t>
      </w:r>
      <w:r w:rsidR="00284839" w:rsidRPr="002C07BD">
        <w:t xml:space="preserve"> не показывает полной картины, описывающей происходящее</w:t>
      </w:r>
      <w:r w:rsidR="00C17624" w:rsidRPr="002C07BD">
        <w:t xml:space="preserve"> [Островский, 1990].</w:t>
      </w:r>
    </w:p>
    <w:p w14:paraId="40AE4904" w14:textId="143F85EE" w:rsidR="00D1302B" w:rsidRPr="002C07BD" w:rsidRDefault="00D1302B" w:rsidP="00D1302B">
      <w:pPr>
        <w:pStyle w:val="ac"/>
        <w:rPr>
          <w:b/>
          <w:bCs/>
        </w:rPr>
      </w:pPr>
      <w:r w:rsidRPr="002C07BD">
        <w:rPr>
          <w:b/>
          <w:bCs/>
        </w:rPr>
        <w:t>Смысловое развитие</w:t>
      </w:r>
      <w:r w:rsidR="005C7DE7" w:rsidRPr="002C07BD">
        <w:rPr>
          <w:b/>
          <w:bCs/>
        </w:rPr>
        <w:t xml:space="preserve">; добавление слов </w:t>
      </w:r>
      <w:r w:rsidRPr="002C07BD">
        <w:rPr>
          <w:b/>
          <w:bCs/>
        </w:rPr>
        <w:t>при переводе</w:t>
      </w:r>
    </w:p>
    <w:p w14:paraId="11B8D46D" w14:textId="482F22D6" w:rsidR="00AF2781" w:rsidRPr="002C07BD" w:rsidRDefault="007863D6" w:rsidP="005E245C">
      <w:pPr>
        <w:pStyle w:val="ac"/>
        <w:numPr>
          <w:ilvl w:val="0"/>
          <w:numId w:val="28"/>
        </w:numPr>
        <w:ind w:left="0" w:firstLine="709"/>
      </w:pPr>
      <w:bookmarkStart w:id="7" w:name="_Hlk104926745"/>
      <w:r w:rsidRPr="002C07BD">
        <w:t xml:space="preserve">Фраза </w:t>
      </w:r>
      <w:r w:rsidR="00892ED2" w:rsidRPr="002C07BD">
        <w:t>«</w:t>
      </w:r>
      <w:r w:rsidR="00892ED2" w:rsidRPr="002C07BD">
        <w:rPr>
          <w:lang w:val="en-US"/>
        </w:rPr>
        <w:t>You</w:t>
      </w:r>
      <w:r w:rsidR="00892ED2" w:rsidRPr="002C07BD">
        <w:t xml:space="preserve"> </w:t>
      </w:r>
      <w:r w:rsidR="00892ED2" w:rsidRPr="002C07BD">
        <w:rPr>
          <w:lang w:val="en-US"/>
        </w:rPr>
        <w:t>said</w:t>
      </w:r>
      <w:r w:rsidR="00892ED2" w:rsidRPr="002C07BD">
        <w:t xml:space="preserve"> </w:t>
      </w:r>
      <w:r w:rsidR="00892ED2" w:rsidRPr="002C07BD">
        <w:rPr>
          <w:lang w:val="en-US"/>
        </w:rPr>
        <w:t>to</w:t>
      </w:r>
      <w:r w:rsidR="00892ED2" w:rsidRPr="002C07BD">
        <w:t xml:space="preserve"> </w:t>
      </w:r>
      <w:r w:rsidR="00892ED2" w:rsidRPr="002C07BD">
        <w:rPr>
          <w:lang w:val="en-US"/>
        </w:rPr>
        <w:t>me</w:t>
      </w:r>
      <w:r w:rsidR="00892ED2" w:rsidRPr="002C07BD">
        <w:t xml:space="preserve"> </w:t>
      </w:r>
      <w:r w:rsidR="00892ED2" w:rsidRPr="002C07BD">
        <w:rPr>
          <w:lang w:val="en-US"/>
        </w:rPr>
        <w:t>once</w:t>
      </w:r>
      <w:r w:rsidR="00892ED2" w:rsidRPr="002C07BD">
        <w:t xml:space="preserve"> </w:t>
      </w:r>
      <w:r w:rsidR="00892ED2" w:rsidRPr="002C07BD">
        <w:rPr>
          <w:lang w:val="en-US"/>
        </w:rPr>
        <w:t>that</w:t>
      </w:r>
      <w:r w:rsidR="00892ED2" w:rsidRPr="002C07BD">
        <w:t xml:space="preserve"> </w:t>
      </w:r>
      <w:r w:rsidR="00892ED2" w:rsidRPr="002C07BD">
        <w:rPr>
          <w:u w:val="single"/>
          <w:lang w:val="en-US"/>
        </w:rPr>
        <w:t>life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without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me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was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dust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and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ashes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to</w:t>
      </w:r>
      <w:r w:rsidR="00892ED2" w:rsidRPr="002C07BD">
        <w:rPr>
          <w:u w:val="single"/>
        </w:rPr>
        <w:t xml:space="preserve"> </w:t>
      </w:r>
      <w:r w:rsidR="00892ED2" w:rsidRPr="002C07BD">
        <w:rPr>
          <w:u w:val="single"/>
          <w:lang w:val="en-US"/>
        </w:rPr>
        <w:t>you</w:t>
      </w:r>
      <w:r w:rsidR="00892ED2" w:rsidRPr="002C07BD">
        <w:t xml:space="preserve"> </w:t>
      </w:r>
      <w:r w:rsidR="008C2633" w:rsidRPr="002C07BD">
        <w:t xml:space="preserve">— </w:t>
      </w:r>
      <w:r w:rsidR="00892ED2" w:rsidRPr="002C07BD">
        <w:rPr>
          <w:lang w:val="en-US"/>
        </w:rPr>
        <w:t>do</w:t>
      </w:r>
      <w:r w:rsidR="00892ED2" w:rsidRPr="002C07BD">
        <w:t xml:space="preserve"> </w:t>
      </w:r>
      <w:r w:rsidR="00892ED2" w:rsidRPr="002C07BD">
        <w:rPr>
          <w:lang w:val="en-US"/>
        </w:rPr>
        <w:t>you</w:t>
      </w:r>
      <w:r w:rsidR="00892ED2" w:rsidRPr="002C07BD">
        <w:t xml:space="preserve"> </w:t>
      </w:r>
      <w:r w:rsidR="00892ED2" w:rsidRPr="002C07BD">
        <w:rPr>
          <w:lang w:val="en-US"/>
        </w:rPr>
        <w:t>remember</w:t>
      </w:r>
      <w:r w:rsidR="00892ED2" w:rsidRPr="002C07BD">
        <w:t xml:space="preserve">, </w:t>
      </w:r>
      <w:r w:rsidR="00892ED2" w:rsidRPr="002C07BD">
        <w:rPr>
          <w:lang w:val="en-US"/>
        </w:rPr>
        <w:t>Leopard</w:t>
      </w:r>
      <w:r w:rsidR="00892ED2" w:rsidRPr="002C07BD">
        <w:t xml:space="preserve"> </w:t>
      </w:r>
      <w:r w:rsidR="00892ED2" w:rsidRPr="002C07BD">
        <w:rPr>
          <w:lang w:val="en-US"/>
        </w:rPr>
        <w:t>darling</w:t>
      </w:r>
      <w:r w:rsidR="00892ED2" w:rsidRPr="002C07BD">
        <w:t>?»</w:t>
      </w:r>
      <w:r w:rsidRPr="002C07BD">
        <w:t xml:space="preserve"> была сказана Розмари</w:t>
      </w:r>
      <w:r w:rsidR="0089534A" w:rsidRPr="002C07BD">
        <w:t xml:space="preserve"> с целью</w:t>
      </w:r>
      <w:r w:rsidRPr="002C07BD">
        <w:t xml:space="preserve"> выражения </w:t>
      </w:r>
      <w:r w:rsidR="0089534A" w:rsidRPr="002C07BD">
        <w:t>своих эмоций</w:t>
      </w:r>
      <w:r w:rsidRPr="002C07BD">
        <w:t xml:space="preserve"> </w:t>
      </w:r>
      <w:r w:rsidR="0089534A" w:rsidRPr="002C07BD">
        <w:t>по отношению к</w:t>
      </w:r>
      <w:r w:rsidRPr="002C07BD">
        <w:t xml:space="preserve"> Стефану (она также называла его ласково </w:t>
      </w:r>
      <w:r w:rsidR="008C2633" w:rsidRPr="002C07BD">
        <w:t xml:space="preserve">— </w:t>
      </w:r>
      <w:r w:rsidRPr="002C07BD">
        <w:t>Леопард)</w:t>
      </w:r>
      <w:r w:rsidR="002C5A7A" w:rsidRPr="002C07BD">
        <w:t xml:space="preserve"> [</w:t>
      </w:r>
      <w:r w:rsidR="001E2C24" w:rsidRPr="002C07BD">
        <w:rPr>
          <w:lang w:val="en-US"/>
        </w:rPr>
        <w:t>Christie</w:t>
      </w:r>
      <w:r w:rsidR="002C5A7A" w:rsidRPr="002C07BD">
        <w:t>, 1945].</w:t>
      </w:r>
    </w:p>
    <w:p w14:paraId="5D34EE00" w14:textId="3012927A" w:rsidR="00AF2781" w:rsidRDefault="00892ED2" w:rsidP="005E245C">
      <w:pPr>
        <w:pStyle w:val="ac"/>
      </w:pPr>
      <w:r w:rsidRPr="002C07BD">
        <w:t>«Ты однажды мне сказал, что без меня</w:t>
      </w:r>
      <w:r w:rsidRPr="005B19DC">
        <w:t xml:space="preserve"> </w:t>
      </w:r>
      <w:r w:rsidRPr="00AF2781">
        <w:rPr>
          <w:u w:val="single"/>
        </w:rPr>
        <w:t>жизнь покроется пылью и</w:t>
      </w:r>
      <w:r w:rsidR="00FD1069" w:rsidRPr="00AF2781">
        <w:rPr>
          <w:u w:val="single"/>
        </w:rPr>
        <w:t xml:space="preserve"> </w:t>
      </w:r>
      <w:r w:rsidRPr="00AF2781">
        <w:rPr>
          <w:u w:val="single"/>
        </w:rPr>
        <w:t>пеплом</w:t>
      </w:r>
      <w:r w:rsidRPr="005B19DC">
        <w:t>. Помнишь, Леопард, дорогой?»</w:t>
      </w:r>
      <w:r w:rsidR="00C574A1" w:rsidRPr="005B19DC">
        <w:t>.</w:t>
      </w:r>
      <w:r w:rsidRPr="005B19DC">
        <w:t xml:space="preserve"> </w:t>
      </w:r>
      <w:r w:rsidR="00C574A1" w:rsidRPr="005B19DC">
        <w:t xml:space="preserve">Э. </w:t>
      </w:r>
      <w:r w:rsidRPr="005B19DC">
        <w:t>Остр</w:t>
      </w:r>
      <w:r w:rsidR="00C574A1" w:rsidRPr="005B19DC">
        <w:t xml:space="preserve">овский использует при </w:t>
      </w:r>
      <w:r w:rsidR="00C574A1" w:rsidRPr="005B19DC">
        <w:lastRenderedPageBreak/>
        <w:t>переводе данного выражения способ смыслового развития. Он заменяет предмет процессом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</w:p>
    <w:p w14:paraId="7213512E" w14:textId="3ED2F92A" w:rsidR="00AF2781" w:rsidRDefault="00F62648" w:rsidP="005E245C">
      <w:pPr>
        <w:pStyle w:val="ac"/>
      </w:pPr>
      <w:r w:rsidRPr="005B19DC">
        <w:t xml:space="preserve">«Как-то ты сказал: </w:t>
      </w:r>
      <w:r w:rsidRPr="005B19DC">
        <w:rPr>
          <w:u w:val="single"/>
        </w:rPr>
        <w:t xml:space="preserve">жизнь без меня </w:t>
      </w:r>
      <w:r w:rsidRPr="00B12573">
        <w:rPr>
          <w:b/>
          <w:bCs/>
          <w:u w:val="single"/>
        </w:rPr>
        <w:t>для тебя</w:t>
      </w:r>
      <w:r w:rsidRPr="005B19DC">
        <w:rPr>
          <w:u w:val="single"/>
        </w:rPr>
        <w:t xml:space="preserve"> </w:t>
      </w:r>
      <w:r w:rsidR="008C2633" w:rsidRPr="005B19DC">
        <w:rPr>
          <w:u w:val="single"/>
        </w:rPr>
        <w:t xml:space="preserve">— </w:t>
      </w:r>
      <w:r w:rsidRPr="00B12573">
        <w:rPr>
          <w:b/>
          <w:bCs/>
          <w:u w:val="single"/>
        </w:rPr>
        <w:t>просто</w:t>
      </w:r>
      <w:r w:rsidRPr="005B19DC">
        <w:rPr>
          <w:u w:val="single"/>
        </w:rPr>
        <w:t xml:space="preserve"> прах и пепел</w:t>
      </w:r>
      <w:r w:rsidRPr="005B19DC">
        <w:t>, помнишь, мой дорогой Леопард?»</w:t>
      </w:r>
      <w:r w:rsidR="00C17624">
        <w:t xml:space="preserve"> </w:t>
      </w:r>
      <w:r w:rsidR="00C17624" w:rsidRPr="004466ED">
        <w:t>[</w:t>
      </w:r>
      <w:r w:rsidR="00C17624">
        <w:t>Загот, 2014</w:t>
      </w:r>
      <w:r w:rsidR="00C17624" w:rsidRPr="004466ED">
        <w:t>]</w:t>
      </w:r>
      <w:r w:rsidR="00C17624">
        <w:t>.</w:t>
      </w:r>
      <w:r w:rsidR="00C574A1" w:rsidRPr="005B19DC">
        <w:t xml:space="preserve"> М. Загот же использует другую трансформацию </w:t>
      </w:r>
      <w:r w:rsidR="008C2633" w:rsidRPr="005B19DC">
        <w:t xml:space="preserve">— </w:t>
      </w:r>
      <w:r w:rsidR="00C574A1" w:rsidRPr="005B19DC">
        <w:t>добавление слов при переводе.</w:t>
      </w:r>
      <w:r w:rsidR="001614F4" w:rsidRPr="005B19DC">
        <w:t xml:space="preserve"> Из-за этого перевод получился трудным для чтения.</w:t>
      </w:r>
    </w:p>
    <w:p w14:paraId="0A9DE1BB" w14:textId="34B1510E" w:rsidR="00C574A1" w:rsidRDefault="00AF2781" w:rsidP="005E245C">
      <w:pPr>
        <w:pStyle w:val="ac"/>
      </w:pPr>
      <w:r w:rsidRPr="00AF2781">
        <w:t>Мы</w:t>
      </w:r>
      <w:r w:rsidR="001614F4" w:rsidRPr="00AF2781">
        <w:t xml:space="preserve"> бы не стал</w:t>
      </w:r>
      <w:r w:rsidRPr="00AF2781">
        <w:t>и</w:t>
      </w:r>
      <w:r w:rsidR="001614F4" w:rsidRPr="00AF2781">
        <w:t xml:space="preserve"> добавлять словосочетание </w:t>
      </w:r>
      <w:r w:rsidR="001614F4" w:rsidRPr="00AF2781">
        <w:rPr>
          <w:i/>
          <w:iCs/>
        </w:rPr>
        <w:t>для тебя</w:t>
      </w:r>
      <w:r w:rsidR="001614F4" w:rsidRPr="00AF2781">
        <w:t xml:space="preserve"> и оставил</w:t>
      </w:r>
      <w:r w:rsidRPr="00AF2781">
        <w:t>и</w:t>
      </w:r>
      <w:r w:rsidR="001614F4" w:rsidRPr="00AF2781">
        <w:t xml:space="preserve"> бы так, как это есть в оригинале.</w:t>
      </w:r>
      <w:r w:rsidR="00B16C6A" w:rsidRPr="00AF2781">
        <w:t xml:space="preserve"> Конкретизации </w:t>
      </w:r>
      <w:r w:rsidR="00B16C6A" w:rsidRPr="005B19DC">
        <w:t>здесь излишни.</w:t>
      </w:r>
    </w:p>
    <w:bookmarkEnd w:id="7"/>
    <w:p w14:paraId="731AD3F5" w14:textId="4D257BF3" w:rsidR="009B6788" w:rsidRPr="009B6788" w:rsidRDefault="009B6788" w:rsidP="00211D08">
      <w:pPr>
        <w:pStyle w:val="ac"/>
        <w:rPr>
          <w:b/>
          <w:bCs/>
        </w:rPr>
      </w:pPr>
      <w:r w:rsidRPr="00151EAE">
        <w:rPr>
          <w:b/>
          <w:bCs/>
        </w:rPr>
        <w:t>Смысловое развитие; дословный перевод</w:t>
      </w:r>
      <w:r w:rsidR="00AB720F">
        <w:rPr>
          <w:b/>
          <w:bCs/>
        </w:rPr>
        <w:t>; добавление слов при переводе</w:t>
      </w:r>
      <w:r w:rsidRPr="009B6788">
        <w:rPr>
          <w:b/>
          <w:bCs/>
        </w:rPr>
        <w:t xml:space="preserve"> </w:t>
      </w:r>
    </w:p>
    <w:p w14:paraId="4B64D552" w14:textId="1BED99D4" w:rsidR="00D76022" w:rsidRPr="002C07BD" w:rsidRDefault="00892ED2" w:rsidP="005E245C">
      <w:pPr>
        <w:pStyle w:val="ac"/>
        <w:numPr>
          <w:ilvl w:val="0"/>
          <w:numId w:val="28"/>
        </w:numPr>
        <w:ind w:left="0" w:firstLine="709"/>
      </w:pPr>
      <w:r w:rsidRPr="005B19DC">
        <w:rPr>
          <w:lang w:val="en-US"/>
        </w:rPr>
        <w:t xml:space="preserve">«It isn't right to live together </w:t>
      </w:r>
      <w:r w:rsidRPr="005B19DC">
        <w:rPr>
          <w:u w:val="single"/>
          <w:lang w:val="en-US"/>
        </w:rPr>
        <w:t xml:space="preserve">if you don't love each other any </w:t>
      </w:r>
      <w:r w:rsidRPr="002C07BD">
        <w:rPr>
          <w:u w:val="single"/>
          <w:lang w:val="en-US"/>
        </w:rPr>
        <w:t>more</w:t>
      </w:r>
      <w:r w:rsidR="00CE4C12" w:rsidRPr="002C07BD">
        <w:rPr>
          <w:u w:val="single"/>
          <w:lang w:val="en-US"/>
        </w:rPr>
        <w:t>.</w:t>
      </w:r>
      <w:r w:rsidRPr="002C07BD">
        <w:rPr>
          <w:lang w:val="en-US"/>
        </w:rPr>
        <w:t>»</w:t>
      </w:r>
      <w:r w:rsidR="00896B61" w:rsidRPr="002C07BD">
        <w:rPr>
          <w:lang w:val="en-US"/>
        </w:rPr>
        <w:t xml:space="preserve"> </w:t>
      </w:r>
      <w:r w:rsidR="00896B61" w:rsidRPr="002C07BD">
        <w:t>[</w:t>
      </w:r>
      <w:r w:rsidR="001E2C24" w:rsidRPr="002C07BD">
        <w:rPr>
          <w:lang w:val="en-US"/>
        </w:rPr>
        <w:t>Christie</w:t>
      </w:r>
      <w:r w:rsidR="00896B61" w:rsidRPr="002C07BD">
        <w:t>, 1945].</w:t>
      </w:r>
      <w:r w:rsidR="00677A10" w:rsidRPr="002C07BD">
        <w:t xml:space="preserve"> Этой фразой Розмари хочет показать, что Стефану не следует жить со своей женой, ведь он имеет искренние чувства к ней.</w:t>
      </w:r>
    </w:p>
    <w:p w14:paraId="46373F80" w14:textId="39197C62" w:rsidR="00D76022" w:rsidRDefault="00892ED2" w:rsidP="005E245C">
      <w:pPr>
        <w:pStyle w:val="ac"/>
      </w:pPr>
      <w:r w:rsidRPr="002C07BD">
        <w:t xml:space="preserve">«Какой смысл жить под одной крышей, </w:t>
      </w:r>
      <w:r w:rsidRPr="002C07BD">
        <w:rPr>
          <w:u w:val="single"/>
        </w:rPr>
        <w:t>если любви больше нет</w:t>
      </w:r>
      <w:r w:rsidRPr="002C07BD">
        <w:t>?»</w:t>
      </w:r>
      <w:r w:rsidR="00C17624" w:rsidRPr="002C07BD">
        <w:t xml:space="preserve"> [Загот</w:t>
      </w:r>
      <w:r w:rsidR="00C17624">
        <w:t>, 2014</w:t>
      </w:r>
      <w:r w:rsidR="00C17624" w:rsidRPr="004466ED">
        <w:t>]</w:t>
      </w:r>
      <w:r w:rsidR="00C17624">
        <w:t>.</w:t>
      </w:r>
      <w:r w:rsidR="006D28B9" w:rsidRPr="005B19DC">
        <w:t xml:space="preserve"> Данный пример использования М. Заготом способа смыслового развития иллюстрирует процесс, обратный описанному выше. Здесь </w:t>
      </w:r>
      <w:r w:rsidR="00980E88" w:rsidRPr="005B19DC">
        <w:t>процесс заменяется предметом.</w:t>
      </w:r>
    </w:p>
    <w:p w14:paraId="4AC5BA3B" w14:textId="4CD94C77" w:rsidR="00D76022" w:rsidRDefault="00892ED2" w:rsidP="005E245C">
      <w:pPr>
        <w:pStyle w:val="ac"/>
      </w:pPr>
      <w:r w:rsidRPr="005B19DC">
        <w:t xml:space="preserve">«Нехорошо жить вместе, </w:t>
      </w:r>
      <w:r w:rsidRPr="005B19DC">
        <w:rPr>
          <w:u w:val="single"/>
        </w:rPr>
        <w:t>если ты больше не любишь другого</w:t>
      </w:r>
      <w:r w:rsidR="00CE4C12">
        <w:rPr>
          <w:u w:val="single"/>
        </w:rPr>
        <w:t>.</w:t>
      </w:r>
      <w:r w:rsidRPr="005B19DC">
        <w:t>»</w:t>
      </w:r>
      <w:r w:rsidR="00514F56">
        <w:t>.</w:t>
      </w:r>
      <w:r w:rsidRPr="005B19DC">
        <w:t xml:space="preserve"> </w:t>
      </w:r>
      <w:r w:rsidR="00980E88" w:rsidRPr="005B19DC">
        <w:t>В этом случае Э. Островский использует дословный перевод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</w:p>
    <w:p w14:paraId="5727F456" w14:textId="231DD6CA" w:rsidR="002A0A1D" w:rsidRPr="005B19DC" w:rsidRDefault="009B6788" w:rsidP="005E245C">
      <w:pPr>
        <w:pStyle w:val="ac"/>
      </w:pPr>
      <w:r w:rsidRPr="00F640F6">
        <w:t xml:space="preserve">В этом отрывке </w:t>
      </w:r>
      <w:r w:rsidR="00680A6E" w:rsidRPr="00F640F6">
        <w:t xml:space="preserve">использование способа смыслового развития придает переводу более драматичную и загадочную окраску. Поэтому </w:t>
      </w:r>
      <w:r w:rsidRPr="00F640F6">
        <w:t xml:space="preserve">такой подход становится более выигрышным, </w:t>
      </w:r>
      <w:r w:rsidR="00680A6E" w:rsidRPr="00F640F6">
        <w:t>чем</w:t>
      </w:r>
      <w:r w:rsidR="00680A6E" w:rsidRPr="005B19DC">
        <w:t xml:space="preserve"> использование дословного перевода.</w:t>
      </w:r>
    </w:p>
    <w:p w14:paraId="6EF4C458" w14:textId="7943455F" w:rsidR="00D76022" w:rsidRPr="002C07BD" w:rsidRDefault="0004221E" w:rsidP="005E245C">
      <w:pPr>
        <w:pStyle w:val="ac"/>
        <w:numPr>
          <w:ilvl w:val="0"/>
          <w:numId w:val="28"/>
        </w:numPr>
        <w:ind w:left="0" w:firstLine="709"/>
      </w:pPr>
      <w:r w:rsidRPr="005B19DC">
        <w:t xml:space="preserve">Агата Кристи использует фразу </w:t>
      </w:r>
      <w:r w:rsidR="00FB386B" w:rsidRPr="005B19DC">
        <w:t>«</w:t>
      </w:r>
      <w:r w:rsidR="00FB386B" w:rsidRPr="005B19DC">
        <w:rPr>
          <w:lang w:val="en-US"/>
        </w:rPr>
        <w:t>If</w:t>
      </w:r>
      <w:r w:rsidR="00FB386B" w:rsidRPr="005B19DC">
        <w:t xml:space="preserve"> </w:t>
      </w:r>
      <w:r w:rsidR="00FB386B" w:rsidRPr="005B19DC">
        <w:rPr>
          <w:lang w:val="en-US"/>
        </w:rPr>
        <w:t>Rosemary</w:t>
      </w:r>
      <w:r w:rsidR="00FB386B" w:rsidRPr="005B19DC">
        <w:t xml:space="preserve"> </w:t>
      </w:r>
      <w:r w:rsidR="00FB386B" w:rsidRPr="005B19DC">
        <w:rPr>
          <w:lang w:val="en-US"/>
        </w:rPr>
        <w:t>were</w:t>
      </w:r>
      <w:r w:rsidR="00FB386B" w:rsidRPr="005B19DC">
        <w:t xml:space="preserve"> </w:t>
      </w:r>
      <w:r w:rsidR="00FB386B" w:rsidRPr="005B19DC">
        <w:rPr>
          <w:lang w:val="en-US"/>
        </w:rPr>
        <w:t>to</w:t>
      </w:r>
      <w:r w:rsidR="00FB386B" w:rsidRPr="005B19DC">
        <w:t xml:space="preserve"> </w:t>
      </w:r>
      <w:r w:rsidR="00FB386B" w:rsidRPr="005B19DC">
        <w:rPr>
          <w:lang w:val="en-US"/>
        </w:rPr>
        <w:t>bring</w:t>
      </w:r>
      <w:r w:rsidR="00FB386B" w:rsidRPr="005B19DC">
        <w:t xml:space="preserve"> </w:t>
      </w:r>
      <w:r w:rsidR="00FB386B" w:rsidRPr="005B19DC">
        <w:rPr>
          <w:lang w:val="en-US"/>
        </w:rPr>
        <w:t>out</w:t>
      </w:r>
      <w:r w:rsidR="00FB386B" w:rsidRPr="005B19DC">
        <w:t xml:space="preserve"> </w:t>
      </w:r>
      <w:r w:rsidR="00FB386B" w:rsidRPr="005B19DC">
        <w:rPr>
          <w:lang w:val="en-US"/>
        </w:rPr>
        <w:t>those</w:t>
      </w:r>
      <w:r w:rsidR="00FB386B" w:rsidRPr="005B19DC">
        <w:t xml:space="preserve"> </w:t>
      </w:r>
      <w:r w:rsidR="00FB386B" w:rsidRPr="005B19DC">
        <w:rPr>
          <w:lang w:val="en-US"/>
        </w:rPr>
        <w:t>letters</w:t>
      </w:r>
      <w:r w:rsidR="00FB386B" w:rsidRPr="005B19DC">
        <w:t xml:space="preserve"> </w:t>
      </w:r>
      <w:r w:rsidR="008C2633" w:rsidRPr="005B19DC">
        <w:t xml:space="preserve">— </w:t>
      </w:r>
      <w:r w:rsidR="00FB386B" w:rsidRPr="005B19DC">
        <w:rPr>
          <w:u w:val="single"/>
          <w:lang w:val="en-US"/>
        </w:rPr>
        <w:t>the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letters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he</w:t>
      </w:r>
      <w:r w:rsidR="00FB386B" w:rsidRPr="005B19DC">
        <w:rPr>
          <w:u w:val="single"/>
        </w:rPr>
        <w:t>'</w:t>
      </w:r>
      <w:r w:rsidR="00FB386B" w:rsidRPr="005B19DC">
        <w:rPr>
          <w:u w:val="single"/>
          <w:lang w:val="en-US"/>
        </w:rPr>
        <w:t>d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been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asinine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enough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to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write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to</w:t>
      </w:r>
      <w:r w:rsidR="00FB386B" w:rsidRPr="005B19DC">
        <w:rPr>
          <w:u w:val="single"/>
        </w:rPr>
        <w:t xml:space="preserve"> </w:t>
      </w:r>
      <w:r w:rsidR="00FB386B" w:rsidRPr="005B19DC">
        <w:rPr>
          <w:u w:val="single"/>
          <w:lang w:val="en-US"/>
        </w:rPr>
        <w:t>her</w:t>
      </w:r>
      <w:r w:rsidR="00CE4C12">
        <w:rPr>
          <w:u w:val="single"/>
        </w:rPr>
        <w:t>.</w:t>
      </w:r>
      <w:r w:rsidR="00C71627" w:rsidRPr="005B19DC">
        <w:t>»</w:t>
      </w:r>
      <w:r w:rsidRPr="005B19DC">
        <w:t xml:space="preserve"> чтобы показать</w:t>
      </w:r>
      <w:r w:rsidR="00E87E33" w:rsidRPr="005B19DC">
        <w:t xml:space="preserve">, </w:t>
      </w:r>
      <w:r w:rsidRPr="005B19DC">
        <w:t xml:space="preserve">что у Стефана могут быть проблемы </w:t>
      </w:r>
      <w:r w:rsidRPr="002C07BD">
        <w:t>во взаимоотношениях с женой, если его связь с Розмари всплывет на поверхность</w:t>
      </w:r>
      <w:r w:rsidR="00896B61" w:rsidRPr="002C07BD">
        <w:t xml:space="preserve"> [</w:t>
      </w:r>
      <w:r w:rsidR="001E2C24" w:rsidRPr="002C07BD">
        <w:rPr>
          <w:lang w:val="en-US"/>
        </w:rPr>
        <w:t>Christie</w:t>
      </w:r>
      <w:r w:rsidR="00896B61" w:rsidRPr="002C07BD">
        <w:t>, 1945].</w:t>
      </w:r>
    </w:p>
    <w:p w14:paraId="25F2E0C3" w14:textId="2576B913" w:rsidR="00D76022" w:rsidRPr="00B5551C" w:rsidRDefault="00FB386B" w:rsidP="005E245C">
      <w:pPr>
        <w:pStyle w:val="ac"/>
      </w:pPr>
      <w:r w:rsidRPr="002C07BD">
        <w:t>«Розмари возьмет и предъявит его письма</w:t>
      </w:r>
      <w:r w:rsidR="00FD1069" w:rsidRPr="002C07BD">
        <w:t xml:space="preserve"> </w:t>
      </w:r>
      <w:r w:rsidR="008C2633" w:rsidRPr="002C07BD">
        <w:t xml:space="preserve">— </w:t>
      </w:r>
      <w:r w:rsidRPr="002C07BD">
        <w:t xml:space="preserve">да, </w:t>
      </w:r>
      <w:r w:rsidRPr="002C07BD">
        <w:rPr>
          <w:u w:val="single"/>
        </w:rPr>
        <w:t>он писал их</w:t>
      </w:r>
      <w:r w:rsidRPr="00B63303">
        <w:rPr>
          <w:u w:val="single"/>
        </w:rPr>
        <w:t xml:space="preserve"> </w:t>
      </w:r>
      <w:r w:rsidRPr="00B648BF">
        <w:rPr>
          <w:b/>
          <w:bCs/>
          <w:u w:val="single"/>
        </w:rPr>
        <w:t>в приступе</w:t>
      </w:r>
      <w:r w:rsidRPr="00B63303">
        <w:rPr>
          <w:u w:val="single"/>
        </w:rPr>
        <w:t xml:space="preserve"> ослиной </w:t>
      </w:r>
      <w:r w:rsidRPr="00B648BF">
        <w:rPr>
          <w:b/>
          <w:bCs/>
          <w:u w:val="single"/>
        </w:rPr>
        <w:t>влюбленности</w:t>
      </w:r>
      <w:r w:rsidRPr="00B63303">
        <w:rPr>
          <w:u w:val="single"/>
        </w:rPr>
        <w:t>!</w:t>
      </w:r>
      <w:r w:rsidRPr="00B63303">
        <w:t xml:space="preserve">» </w:t>
      </w:r>
      <w:r w:rsidR="008A67CA" w:rsidRPr="00B63303">
        <w:t xml:space="preserve">— </w:t>
      </w:r>
      <w:r w:rsidR="009451EA" w:rsidRPr="00B648BF">
        <w:t xml:space="preserve">метод </w:t>
      </w:r>
      <w:r w:rsidR="001E4972" w:rsidRPr="00B648BF">
        <w:t>добавления слов при переводе</w:t>
      </w:r>
      <w:r w:rsidR="00B5551C" w:rsidRPr="00B648BF">
        <w:t>, использованн</w:t>
      </w:r>
      <w:r w:rsidR="009451EA" w:rsidRPr="00B648BF">
        <w:t>ый</w:t>
      </w:r>
      <w:r w:rsidR="008A67CA" w:rsidRPr="00B648BF">
        <w:t xml:space="preserve"> М. Загот</w:t>
      </w:r>
      <w:r w:rsidR="00B5551C" w:rsidRPr="00B648BF">
        <w:t>ом</w:t>
      </w:r>
      <w:r w:rsidR="00396FC2" w:rsidRPr="00B648BF">
        <w:t xml:space="preserve"> [Заг</w:t>
      </w:r>
      <w:r w:rsidR="00396FC2" w:rsidRPr="00B63303">
        <w:t>от, 2014].</w:t>
      </w:r>
      <w:r w:rsidR="00B648BF">
        <w:t xml:space="preserve"> </w:t>
      </w:r>
      <w:r w:rsidR="000206F3">
        <w:t>Он решил добавить слова, чтобы придать тексту оттенок драматичности.</w:t>
      </w:r>
    </w:p>
    <w:p w14:paraId="029B1A53" w14:textId="2066E571" w:rsidR="00FB386B" w:rsidRPr="005B19DC" w:rsidRDefault="00FB386B" w:rsidP="005E245C">
      <w:pPr>
        <w:pStyle w:val="ac"/>
      </w:pPr>
      <w:r w:rsidRPr="005B19DC">
        <w:lastRenderedPageBreak/>
        <w:t xml:space="preserve">«Но Розмари покажет ей письма — те самые письма, </w:t>
      </w:r>
      <w:r w:rsidRPr="005B19DC">
        <w:rPr>
          <w:u w:val="single"/>
        </w:rPr>
        <w:t>которые он, надо же было быть таким ослом, написал ей</w:t>
      </w:r>
      <w:r w:rsidR="00CE4C12">
        <w:rPr>
          <w:u w:val="single"/>
        </w:rPr>
        <w:t>.</w:t>
      </w:r>
      <w:r w:rsidRPr="005B19DC">
        <w:t>»</w:t>
      </w:r>
      <w:r w:rsidR="00396FC2" w:rsidRPr="00396FC2">
        <w:t xml:space="preserve"> </w:t>
      </w:r>
      <w:r w:rsidR="00396FC2" w:rsidRPr="004466ED">
        <w:t>[</w:t>
      </w:r>
      <w:r w:rsidR="00396FC2">
        <w:t>Островский, 1990</w:t>
      </w:r>
      <w:r w:rsidR="00396FC2" w:rsidRPr="004466ED">
        <w:t>]</w:t>
      </w:r>
      <w:r w:rsidR="00396FC2">
        <w:t>.</w:t>
      </w:r>
      <w:r w:rsidRPr="005B19DC">
        <w:t xml:space="preserve"> </w:t>
      </w:r>
      <w:r w:rsidR="00E87E33" w:rsidRPr="005B19DC">
        <w:t>Э. Островский переводит это выражение с помощью трансформации смыслового развития</w:t>
      </w:r>
      <w:r w:rsidR="008C2633" w:rsidRPr="005B19DC">
        <w:t>, заменяя признак предметом</w:t>
      </w:r>
      <w:r w:rsidR="00396FC2">
        <w:t>.</w:t>
      </w:r>
      <w:r w:rsidR="00C17624">
        <w:t xml:space="preserve"> </w:t>
      </w:r>
    </w:p>
    <w:p w14:paraId="7934082C" w14:textId="31250D67" w:rsidR="00D1302B" w:rsidRPr="005B19DC" w:rsidRDefault="00D1302B" w:rsidP="00211D08">
      <w:pPr>
        <w:pStyle w:val="ac"/>
        <w:rPr>
          <w:b/>
          <w:bCs/>
        </w:rPr>
      </w:pPr>
      <w:r w:rsidRPr="005B19DC">
        <w:rPr>
          <w:b/>
          <w:bCs/>
        </w:rPr>
        <w:t>Антонимический перевод</w:t>
      </w:r>
    </w:p>
    <w:p w14:paraId="30003153" w14:textId="502BC58B" w:rsidR="00D76022" w:rsidRPr="002C07BD" w:rsidRDefault="00E84283" w:rsidP="005E245C">
      <w:pPr>
        <w:pStyle w:val="ac"/>
        <w:numPr>
          <w:ilvl w:val="0"/>
          <w:numId w:val="26"/>
        </w:numPr>
        <w:ind w:left="0" w:firstLine="709"/>
        <w:rPr>
          <w:lang w:val="en-US"/>
        </w:rPr>
      </w:pPr>
      <w:r w:rsidRPr="000238E0">
        <w:rPr>
          <w:lang w:val="en-US"/>
        </w:rPr>
        <w:t xml:space="preserve">«Well, </w:t>
      </w:r>
      <w:r w:rsidRPr="000238E0">
        <w:rPr>
          <w:u w:val="single"/>
          <w:lang w:val="en-US"/>
        </w:rPr>
        <w:t>I care</w:t>
      </w:r>
      <w:r w:rsidRPr="000238E0">
        <w:rPr>
          <w:lang w:val="en-US"/>
        </w:rPr>
        <w:t xml:space="preserve">, </w:t>
      </w:r>
      <w:r w:rsidRPr="002C07BD">
        <w:rPr>
          <w:lang w:val="en-US"/>
        </w:rPr>
        <w:t>sweetheart</w:t>
      </w:r>
      <w:r w:rsidR="001B3F2C" w:rsidRPr="002C07BD">
        <w:rPr>
          <w:lang w:val="en-US"/>
        </w:rPr>
        <w:t>.</w:t>
      </w:r>
      <w:r w:rsidRPr="002C07BD">
        <w:rPr>
          <w:lang w:val="en-US"/>
        </w:rPr>
        <w:t>»</w:t>
      </w:r>
      <w:r w:rsidR="000238E0" w:rsidRPr="002C07BD">
        <w:rPr>
          <w:lang w:val="en-US"/>
        </w:rPr>
        <w:t xml:space="preserve"> [</w:t>
      </w:r>
      <w:r w:rsidR="001E2C24" w:rsidRPr="002C07BD">
        <w:rPr>
          <w:lang w:val="en-US"/>
        </w:rPr>
        <w:t>Christie</w:t>
      </w:r>
      <w:r w:rsidR="000238E0" w:rsidRPr="002C07BD">
        <w:rPr>
          <w:lang w:val="en-US"/>
        </w:rPr>
        <w:t>, 1945].</w:t>
      </w:r>
    </w:p>
    <w:p w14:paraId="1748F9E3" w14:textId="16578D56" w:rsidR="00D76022" w:rsidRPr="002C07BD" w:rsidRDefault="00E84283" w:rsidP="005E245C">
      <w:pPr>
        <w:pStyle w:val="ac"/>
      </w:pPr>
      <w:r w:rsidRPr="002C07BD">
        <w:t>«</w:t>
      </w:r>
      <w:r w:rsidRPr="002C07BD">
        <w:rPr>
          <w:u w:val="single"/>
        </w:rPr>
        <w:t>Мне важно</w:t>
      </w:r>
      <w:r w:rsidRPr="002C07BD">
        <w:t>, радость моя</w:t>
      </w:r>
      <w:r w:rsidR="001B3F2C" w:rsidRPr="002C07BD">
        <w:t>.</w:t>
      </w:r>
      <w:r w:rsidRPr="002C07BD">
        <w:t xml:space="preserve">» </w:t>
      </w:r>
      <w:r w:rsidR="008C2167" w:rsidRPr="002C07BD">
        <w:t xml:space="preserve">— </w:t>
      </w:r>
      <w:r w:rsidR="00E06417" w:rsidRPr="002C07BD">
        <w:t>перевод М. Загота</w:t>
      </w:r>
      <w:r w:rsidR="000E65D1" w:rsidRPr="002C07BD">
        <w:t xml:space="preserve"> [Загот, 2014].</w:t>
      </w:r>
    </w:p>
    <w:p w14:paraId="57F5589E" w14:textId="4DEDD6D7" w:rsidR="00E84283" w:rsidRPr="002C07BD" w:rsidRDefault="00E84283" w:rsidP="005E245C">
      <w:pPr>
        <w:pStyle w:val="ac"/>
      </w:pPr>
      <w:r w:rsidRPr="002C07BD">
        <w:t xml:space="preserve">«Но </w:t>
      </w:r>
      <w:r w:rsidRPr="002C07BD">
        <w:rPr>
          <w:u w:val="single"/>
        </w:rPr>
        <w:t>мне не все равно</w:t>
      </w:r>
      <w:r w:rsidRPr="002C07BD">
        <w:t>, дорогая</w:t>
      </w:r>
      <w:r w:rsidR="001B3F2C" w:rsidRPr="002C07BD">
        <w:t>.</w:t>
      </w:r>
      <w:r w:rsidRPr="002C07BD">
        <w:t xml:space="preserve">» </w:t>
      </w:r>
      <w:r w:rsidR="008C2167" w:rsidRPr="002C07BD">
        <w:t xml:space="preserve">— </w:t>
      </w:r>
      <w:r w:rsidR="00E06417" w:rsidRPr="002C07BD">
        <w:t>перевод Э. Островского</w:t>
      </w:r>
      <w:r w:rsidR="00C17624" w:rsidRPr="002C07BD">
        <w:t xml:space="preserve"> [Островский, 1990].</w:t>
      </w:r>
    </w:p>
    <w:p w14:paraId="491A987D" w14:textId="56A6341D" w:rsidR="00D76022" w:rsidRPr="002C07BD" w:rsidRDefault="00E84283" w:rsidP="005E245C">
      <w:pPr>
        <w:pStyle w:val="ac"/>
        <w:numPr>
          <w:ilvl w:val="0"/>
          <w:numId w:val="26"/>
        </w:numPr>
        <w:ind w:left="0" w:firstLine="709"/>
        <w:rPr>
          <w:lang w:val="en-US"/>
        </w:rPr>
      </w:pPr>
      <w:r w:rsidRPr="002C07BD">
        <w:rPr>
          <w:lang w:val="en-US"/>
        </w:rPr>
        <w:t xml:space="preserve">«Sandra, you know </w:t>
      </w:r>
      <w:r w:rsidR="008C2633" w:rsidRPr="002C07BD">
        <w:rPr>
          <w:lang w:val="en-US"/>
        </w:rPr>
        <w:t xml:space="preserve">— </w:t>
      </w:r>
      <w:r w:rsidRPr="002C07BD">
        <w:rPr>
          <w:lang w:val="en-US"/>
        </w:rPr>
        <w:t>you must know that I love you</w:t>
      </w:r>
      <w:r w:rsidR="00514F56" w:rsidRPr="002C07BD">
        <w:rPr>
          <w:lang w:val="en-US"/>
        </w:rPr>
        <w:t>.</w:t>
      </w:r>
      <w:r w:rsidRPr="002C07BD">
        <w:rPr>
          <w:lang w:val="en-US"/>
        </w:rPr>
        <w:t>»</w:t>
      </w:r>
      <w:r w:rsidR="000238E0" w:rsidRPr="002C07BD">
        <w:rPr>
          <w:lang w:val="en-US"/>
        </w:rPr>
        <w:t xml:space="preserve"> </w:t>
      </w:r>
      <w:r w:rsidR="000238E0" w:rsidRPr="002C07BD">
        <w:t>[</w:t>
      </w:r>
      <w:r w:rsidR="001E2C24" w:rsidRPr="002C07BD">
        <w:rPr>
          <w:lang w:val="en-US"/>
        </w:rPr>
        <w:t>Christie</w:t>
      </w:r>
      <w:r w:rsidR="000238E0" w:rsidRPr="002C07BD">
        <w:t>, 1945].</w:t>
      </w:r>
    </w:p>
    <w:p w14:paraId="6C177418" w14:textId="0F269D38" w:rsidR="00D76022" w:rsidRDefault="00E84283" w:rsidP="005E245C">
      <w:pPr>
        <w:pStyle w:val="ac"/>
      </w:pPr>
      <w:r w:rsidRPr="005B19DC">
        <w:t xml:space="preserve">«Сандра, наверное, </w:t>
      </w:r>
      <w:r w:rsidRPr="00D76022">
        <w:rPr>
          <w:u w:val="single"/>
        </w:rPr>
        <w:t>вы чувствуете, что я люблю вас</w:t>
      </w:r>
      <w:r w:rsidR="00514F56" w:rsidRPr="00D76022">
        <w:rPr>
          <w:u w:val="single"/>
        </w:rPr>
        <w:t>.</w:t>
      </w:r>
      <w:r w:rsidRPr="005B19DC">
        <w:t>»</w:t>
      </w:r>
      <w:r w:rsidR="00E06417" w:rsidRPr="005B19DC">
        <w:t xml:space="preserve"> </w:t>
      </w:r>
      <w:r w:rsidR="000E65D1" w:rsidRPr="00CE4C12">
        <w:t xml:space="preserve">— </w:t>
      </w:r>
      <w:r w:rsidR="00E06417" w:rsidRPr="005B19DC">
        <w:t>перевод М. Загота</w:t>
      </w:r>
      <w:r w:rsidR="000E65D1">
        <w:t xml:space="preserve"> </w:t>
      </w:r>
      <w:r w:rsidR="000E65D1" w:rsidRPr="004466ED">
        <w:t>[</w:t>
      </w:r>
      <w:r w:rsidR="000E65D1">
        <w:t>Загот, 2014</w:t>
      </w:r>
      <w:r w:rsidR="000E65D1" w:rsidRPr="004466ED">
        <w:t>]</w:t>
      </w:r>
      <w:r w:rsidR="000E65D1">
        <w:t>.</w:t>
      </w:r>
    </w:p>
    <w:p w14:paraId="267C7835" w14:textId="1D96A8AC" w:rsidR="00E84283" w:rsidRPr="002C07BD" w:rsidRDefault="00E84283" w:rsidP="005E245C">
      <w:pPr>
        <w:pStyle w:val="ac"/>
      </w:pPr>
      <w:r w:rsidRPr="005B19DC">
        <w:t xml:space="preserve">«Сандра, вы знаете — </w:t>
      </w:r>
      <w:r w:rsidRPr="005B19DC">
        <w:rPr>
          <w:u w:val="single"/>
        </w:rPr>
        <w:t xml:space="preserve">не можете не </w:t>
      </w:r>
      <w:r w:rsidRPr="002C07BD">
        <w:rPr>
          <w:u w:val="single"/>
        </w:rPr>
        <w:t>знать, что я люблю вас</w:t>
      </w:r>
      <w:r w:rsidR="00514F56" w:rsidRPr="002C07BD">
        <w:rPr>
          <w:u w:val="single"/>
        </w:rPr>
        <w:t>.</w:t>
      </w:r>
      <w:r w:rsidRPr="002C07BD">
        <w:t>»</w:t>
      </w:r>
      <w:r w:rsidR="00E06417" w:rsidRPr="002C07BD">
        <w:t xml:space="preserve"> </w:t>
      </w:r>
      <w:r w:rsidR="000E65D1" w:rsidRPr="002C07BD">
        <w:t xml:space="preserve">— </w:t>
      </w:r>
      <w:r w:rsidR="00E06417" w:rsidRPr="002C07BD">
        <w:t>перевод Э. Островского</w:t>
      </w:r>
      <w:r w:rsidR="00C17624" w:rsidRPr="002C07BD">
        <w:t xml:space="preserve"> [Островский, 1990].</w:t>
      </w:r>
    </w:p>
    <w:p w14:paraId="341CF912" w14:textId="79851C23" w:rsidR="00D76022" w:rsidRPr="002C07BD" w:rsidRDefault="00E84283" w:rsidP="005E245C">
      <w:pPr>
        <w:pStyle w:val="ac"/>
        <w:numPr>
          <w:ilvl w:val="0"/>
          <w:numId w:val="26"/>
        </w:numPr>
        <w:ind w:left="0" w:firstLine="709"/>
        <w:rPr>
          <w:lang w:val="en-US"/>
        </w:rPr>
      </w:pPr>
      <w:r w:rsidRPr="002C07BD">
        <w:rPr>
          <w:lang w:val="en-US"/>
        </w:rPr>
        <w:t xml:space="preserve">«But see to it you </w:t>
      </w:r>
      <w:r w:rsidRPr="002C07BD">
        <w:rPr>
          <w:u w:val="single"/>
          <w:lang w:val="en-US"/>
        </w:rPr>
        <w:t>get everything you want</w:t>
      </w:r>
      <w:r w:rsidR="00514F56" w:rsidRPr="002C07BD">
        <w:rPr>
          <w:u w:val="single"/>
          <w:lang w:val="en-US"/>
        </w:rPr>
        <w:t>.</w:t>
      </w:r>
      <w:r w:rsidRPr="002C07BD">
        <w:rPr>
          <w:lang w:val="en-US"/>
        </w:rPr>
        <w:t>»</w:t>
      </w:r>
      <w:r w:rsidR="000238E0" w:rsidRPr="002C07BD">
        <w:rPr>
          <w:lang w:val="en-US"/>
        </w:rPr>
        <w:t xml:space="preserve"> </w:t>
      </w:r>
      <w:r w:rsidR="000238E0" w:rsidRPr="002C07BD">
        <w:t>[</w:t>
      </w:r>
      <w:r w:rsidR="001E2C24" w:rsidRPr="002C07BD">
        <w:rPr>
          <w:lang w:val="en-US"/>
        </w:rPr>
        <w:t>Christie</w:t>
      </w:r>
      <w:r w:rsidR="000238E0" w:rsidRPr="002C07BD">
        <w:t>, 1945].</w:t>
      </w:r>
    </w:p>
    <w:p w14:paraId="22B9B6DE" w14:textId="5F69D3F0" w:rsidR="00D76022" w:rsidRDefault="00E84283" w:rsidP="005E245C">
      <w:pPr>
        <w:pStyle w:val="ac"/>
      </w:pPr>
      <w:r w:rsidRPr="002C07BD">
        <w:t xml:space="preserve">«Но хочу, чтобы у тебя </w:t>
      </w:r>
      <w:r w:rsidRPr="002C07BD">
        <w:rPr>
          <w:u w:val="single"/>
        </w:rPr>
        <w:t>было все, чего желает душа</w:t>
      </w:r>
      <w:r w:rsidR="00514F56" w:rsidRPr="00D76022">
        <w:rPr>
          <w:u w:val="single"/>
        </w:rPr>
        <w:t>.</w:t>
      </w:r>
      <w:r w:rsidRPr="005B19DC">
        <w:t xml:space="preserve">» </w:t>
      </w:r>
      <w:r w:rsidR="000E65D1" w:rsidRPr="00CE4C12">
        <w:t xml:space="preserve">— </w:t>
      </w:r>
      <w:r w:rsidR="00E06417" w:rsidRPr="005B19DC">
        <w:t>перевод М. Загота</w:t>
      </w:r>
      <w:r w:rsidR="000E65D1">
        <w:t xml:space="preserve"> </w:t>
      </w:r>
      <w:r w:rsidR="000E65D1" w:rsidRPr="004466ED">
        <w:t>[</w:t>
      </w:r>
      <w:r w:rsidR="000E65D1">
        <w:t>Загот, 2014</w:t>
      </w:r>
      <w:r w:rsidR="000E65D1" w:rsidRPr="004466ED">
        <w:t>]</w:t>
      </w:r>
      <w:r w:rsidR="000E65D1">
        <w:t>.</w:t>
      </w:r>
    </w:p>
    <w:p w14:paraId="13FFF3C5" w14:textId="2F712C8F" w:rsidR="00E84283" w:rsidRPr="005B19DC" w:rsidRDefault="00E84283" w:rsidP="005E245C">
      <w:pPr>
        <w:pStyle w:val="ac"/>
      </w:pPr>
      <w:r w:rsidRPr="005B19DC">
        <w:t xml:space="preserve">«А ты себе </w:t>
      </w:r>
      <w:r w:rsidRPr="005B19DC">
        <w:rPr>
          <w:u w:val="single"/>
        </w:rPr>
        <w:t>ни в чем не отказывай</w:t>
      </w:r>
      <w:r w:rsidR="00514F56">
        <w:rPr>
          <w:u w:val="single"/>
        </w:rPr>
        <w:t>.</w:t>
      </w:r>
      <w:r w:rsidRPr="005B19DC">
        <w:t xml:space="preserve">» </w:t>
      </w:r>
      <w:r w:rsidR="000E65D1" w:rsidRPr="00CE4C12">
        <w:t xml:space="preserve">— </w:t>
      </w:r>
      <w:r w:rsidR="00E06417" w:rsidRPr="005B19DC">
        <w:t>перевод Э. Островского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</w:p>
    <w:p w14:paraId="4D6129FB" w14:textId="07B65446" w:rsidR="0014201F" w:rsidRDefault="00E84283" w:rsidP="00090F97">
      <w:pPr>
        <w:pStyle w:val="ac"/>
      </w:pPr>
      <w:r w:rsidRPr="005B19DC">
        <w:t xml:space="preserve">Рассмотрев все примеры использования </w:t>
      </w:r>
      <w:r w:rsidR="005D1ACA" w:rsidRPr="005B19DC">
        <w:t>этого</w:t>
      </w:r>
      <w:r w:rsidRPr="005B19DC">
        <w:t xml:space="preserve"> приема трансформации, можно сделать вывод о том, что Э. Островский </w:t>
      </w:r>
      <w:r w:rsidR="000E1DFE" w:rsidRPr="005B19DC">
        <w:t xml:space="preserve">чаще </w:t>
      </w:r>
      <w:r w:rsidRPr="005B19DC">
        <w:t xml:space="preserve">прибегал к </w:t>
      </w:r>
      <w:r w:rsidR="005D1ACA" w:rsidRPr="005B19DC">
        <w:t>данному</w:t>
      </w:r>
      <w:r w:rsidRPr="005B19DC">
        <w:t xml:space="preserve"> способу перевода</w:t>
      </w:r>
      <w:r w:rsidR="006D2B47" w:rsidRPr="005B19DC">
        <w:t>, в отличие от М. Загота.</w:t>
      </w:r>
      <w:r w:rsidR="00337F38" w:rsidRPr="005B19DC">
        <w:t xml:space="preserve"> В таких предложениях антонимический перевод придает тексту более драматичную окраску и оттенок крайней заинтересованности в человеке, а также </w:t>
      </w:r>
      <w:r w:rsidR="009308EF" w:rsidRPr="005B19DC">
        <w:t>демонстрирует</w:t>
      </w:r>
      <w:r w:rsidR="00337F38" w:rsidRPr="005B19DC">
        <w:t xml:space="preserve"> </w:t>
      </w:r>
      <w:r w:rsidR="00337F38" w:rsidRPr="00151EAE">
        <w:t>заботу</w:t>
      </w:r>
      <w:r w:rsidR="009308EF" w:rsidRPr="00151EAE">
        <w:t>.</w:t>
      </w:r>
      <w:r w:rsidR="0014201F">
        <w:br w:type="page"/>
      </w:r>
    </w:p>
    <w:p w14:paraId="5C2A8B80" w14:textId="4707DC6D" w:rsidR="00D1302B" w:rsidRPr="005B19DC" w:rsidRDefault="00D1302B" w:rsidP="00D1302B">
      <w:pPr>
        <w:pStyle w:val="ac"/>
        <w:rPr>
          <w:b/>
          <w:bCs/>
        </w:rPr>
      </w:pPr>
      <w:r w:rsidRPr="00151EAE">
        <w:rPr>
          <w:b/>
          <w:bCs/>
        </w:rPr>
        <w:lastRenderedPageBreak/>
        <w:t>Целостное преобразование</w:t>
      </w:r>
      <w:r w:rsidR="00572E71" w:rsidRPr="00151EAE">
        <w:rPr>
          <w:b/>
          <w:bCs/>
        </w:rPr>
        <w:t>; смысловое развитие</w:t>
      </w:r>
    </w:p>
    <w:p w14:paraId="1D6F7DD6" w14:textId="520F3E9B" w:rsidR="00D76022" w:rsidRPr="002C07BD" w:rsidRDefault="000D6C01" w:rsidP="005E245C">
      <w:pPr>
        <w:pStyle w:val="ac"/>
        <w:numPr>
          <w:ilvl w:val="0"/>
          <w:numId w:val="26"/>
        </w:numPr>
        <w:ind w:left="0" w:firstLine="709"/>
      </w:pPr>
      <w:r w:rsidRPr="00364868">
        <w:t xml:space="preserve">Фразой </w:t>
      </w:r>
      <w:r w:rsidR="00402461" w:rsidRPr="00364868">
        <w:t>«</w:t>
      </w:r>
      <w:r w:rsidR="00402461" w:rsidRPr="00364868">
        <w:rPr>
          <w:u w:val="single"/>
          <w:lang w:val="en-US"/>
        </w:rPr>
        <w:t>Love</w:t>
      </w:r>
      <w:r w:rsidR="00402461" w:rsidRPr="00364868">
        <w:rPr>
          <w:u w:val="single"/>
        </w:rPr>
        <w:t xml:space="preserve"> </w:t>
      </w:r>
      <w:r w:rsidR="00402461" w:rsidRPr="00364868">
        <w:rPr>
          <w:u w:val="single"/>
          <w:lang w:val="en-US"/>
        </w:rPr>
        <w:t>matters</w:t>
      </w:r>
      <w:r w:rsidR="00402461" w:rsidRPr="00364868">
        <w:rPr>
          <w:u w:val="single"/>
        </w:rPr>
        <w:t xml:space="preserve"> </w:t>
      </w:r>
      <w:r w:rsidR="00402461" w:rsidRPr="00364868">
        <w:rPr>
          <w:u w:val="single"/>
          <w:lang w:val="en-US"/>
        </w:rPr>
        <w:t>more</w:t>
      </w:r>
      <w:r w:rsidR="00402461" w:rsidRPr="00364868">
        <w:t xml:space="preserve"> </w:t>
      </w:r>
      <w:r w:rsidR="00402461" w:rsidRPr="00364868">
        <w:rPr>
          <w:lang w:val="en-US"/>
        </w:rPr>
        <w:t>to</w:t>
      </w:r>
      <w:r w:rsidR="00402461" w:rsidRPr="00364868">
        <w:t xml:space="preserve"> </w:t>
      </w:r>
      <w:r w:rsidR="00402461" w:rsidRPr="00364868">
        <w:rPr>
          <w:lang w:val="en-US"/>
        </w:rPr>
        <w:t>me</w:t>
      </w:r>
      <w:r w:rsidR="00402461" w:rsidRPr="00364868">
        <w:t xml:space="preserve"> </w:t>
      </w:r>
      <w:r w:rsidR="00402461" w:rsidRPr="002C07BD">
        <w:rPr>
          <w:lang w:val="en-US"/>
        </w:rPr>
        <w:t>than</w:t>
      </w:r>
      <w:r w:rsidR="00402461" w:rsidRPr="002C07BD">
        <w:t xml:space="preserve"> </w:t>
      </w:r>
      <w:r w:rsidR="00402461" w:rsidRPr="002C07BD">
        <w:rPr>
          <w:lang w:val="en-US"/>
        </w:rPr>
        <w:t>anything</w:t>
      </w:r>
      <w:r w:rsidR="00402461" w:rsidRPr="002C07BD">
        <w:t xml:space="preserve"> </w:t>
      </w:r>
      <w:r w:rsidR="00402461" w:rsidRPr="002C07BD">
        <w:rPr>
          <w:lang w:val="en-US"/>
        </w:rPr>
        <w:t>else</w:t>
      </w:r>
      <w:r w:rsidR="00114141" w:rsidRPr="002C07BD">
        <w:t>.</w:t>
      </w:r>
      <w:r w:rsidR="00402461" w:rsidRPr="002C07BD">
        <w:t>»</w:t>
      </w:r>
      <w:r w:rsidRPr="002C07BD">
        <w:t xml:space="preserve"> автор хочет показать</w:t>
      </w:r>
      <w:r w:rsidR="00241C86" w:rsidRPr="002C07BD">
        <w:t>, что для Розмари нет ничего важнее любви</w:t>
      </w:r>
      <w:r w:rsidR="00E40718" w:rsidRPr="002C07BD">
        <w:t xml:space="preserve"> [</w:t>
      </w:r>
      <w:r w:rsidR="001E2C24" w:rsidRPr="002C07BD">
        <w:rPr>
          <w:lang w:val="en-US"/>
        </w:rPr>
        <w:t>Christie</w:t>
      </w:r>
      <w:r w:rsidR="00E40718" w:rsidRPr="002C07BD">
        <w:t>, 1945].</w:t>
      </w:r>
    </w:p>
    <w:p w14:paraId="70FA6A2C" w14:textId="04A2147A" w:rsidR="00D76022" w:rsidRDefault="00402461" w:rsidP="005E245C">
      <w:pPr>
        <w:pStyle w:val="ac"/>
      </w:pPr>
      <w:r w:rsidRPr="00D76022">
        <w:rPr>
          <w:shd w:val="clear" w:color="auto" w:fill="FDFEFF"/>
        </w:rPr>
        <w:t>«</w:t>
      </w:r>
      <w:r w:rsidRPr="00D76022">
        <w:rPr>
          <w:u w:val="single"/>
          <w:shd w:val="clear" w:color="auto" w:fill="FDFEFF"/>
        </w:rPr>
        <w:t>Любовь</w:t>
      </w:r>
      <w:r w:rsidR="00D76022" w:rsidRPr="00D76022">
        <w:rPr>
          <w:u w:val="single"/>
          <w:shd w:val="clear" w:color="auto" w:fill="FDFEFF"/>
        </w:rPr>
        <w:t xml:space="preserve"> </w:t>
      </w:r>
      <w:r w:rsidR="008C2633" w:rsidRPr="00D76022">
        <w:rPr>
          <w:u w:val="single"/>
        </w:rPr>
        <w:t xml:space="preserve">— </w:t>
      </w:r>
      <w:r w:rsidRPr="00D76022">
        <w:rPr>
          <w:u w:val="single"/>
          <w:shd w:val="clear" w:color="auto" w:fill="FDFEFF"/>
        </w:rPr>
        <w:t>вот что для меня важнее всего</w:t>
      </w:r>
      <w:r w:rsidRPr="00D76022">
        <w:rPr>
          <w:shd w:val="clear" w:color="auto" w:fill="FDFEFF"/>
        </w:rPr>
        <w:t xml:space="preserve"> на свете.» </w:t>
      </w:r>
      <w:r w:rsidR="008C2633" w:rsidRPr="000F4008">
        <w:t xml:space="preserve">— </w:t>
      </w:r>
      <w:r w:rsidR="00235D4D" w:rsidRPr="000F4008">
        <w:t>перевод М. Загота</w:t>
      </w:r>
      <w:r w:rsidR="00AE4568" w:rsidRPr="000F4008">
        <w:t xml:space="preserve"> с использованием смыслового развития</w:t>
      </w:r>
      <w:r w:rsidR="00235D4D" w:rsidRPr="000F4008">
        <w:t>.</w:t>
      </w:r>
      <w:r w:rsidR="008406A7">
        <w:t xml:space="preserve"> </w:t>
      </w:r>
      <w:r w:rsidR="00AE4568" w:rsidRPr="000F4008">
        <w:t>Происходит замен</w:t>
      </w:r>
      <w:r w:rsidR="000F4008">
        <w:t>а</w:t>
      </w:r>
      <w:r w:rsidR="00AE4568" w:rsidRPr="000F4008">
        <w:t xml:space="preserve"> процесса признаком</w:t>
      </w:r>
      <w:r w:rsidR="008406A7">
        <w:t xml:space="preserve"> </w:t>
      </w:r>
      <w:r w:rsidR="008406A7" w:rsidRPr="004466ED">
        <w:t>[</w:t>
      </w:r>
      <w:r w:rsidR="008406A7">
        <w:t>Загот, 2014</w:t>
      </w:r>
      <w:r w:rsidR="008406A7" w:rsidRPr="004466ED">
        <w:t>]</w:t>
      </w:r>
      <w:r w:rsidR="008406A7">
        <w:t>.</w:t>
      </w:r>
    </w:p>
    <w:p w14:paraId="54A609E6" w14:textId="2DE1967A" w:rsidR="00402461" w:rsidRDefault="00402461" w:rsidP="005E245C">
      <w:pPr>
        <w:pStyle w:val="ac"/>
      </w:pPr>
      <w:r w:rsidRPr="005B19DC">
        <w:rPr>
          <w:shd w:val="clear" w:color="auto" w:fill="FFFFFF"/>
        </w:rPr>
        <w:t>«</w:t>
      </w:r>
      <w:r w:rsidRPr="005B19DC">
        <w:rPr>
          <w:u w:val="single"/>
          <w:shd w:val="clear" w:color="auto" w:fill="FFFFFF"/>
        </w:rPr>
        <w:t>Главное — это любовь</w:t>
      </w:r>
      <w:r w:rsidR="00514F56">
        <w:rPr>
          <w:u w:val="single"/>
          <w:shd w:val="clear" w:color="auto" w:fill="FFFFFF"/>
        </w:rPr>
        <w:t>.</w:t>
      </w:r>
      <w:r w:rsidRPr="005B19DC">
        <w:rPr>
          <w:shd w:val="clear" w:color="auto" w:fill="FFFFFF"/>
        </w:rPr>
        <w:t>»</w:t>
      </w:r>
      <w:r w:rsidR="00E049C8" w:rsidRPr="005B19DC">
        <w:rPr>
          <w:shd w:val="clear" w:color="auto" w:fill="FFFFFF"/>
        </w:rPr>
        <w:t xml:space="preserve">. </w:t>
      </w:r>
      <w:r w:rsidR="00235D4D" w:rsidRPr="005B19DC">
        <w:t>Э. Островск</w:t>
      </w:r>
      <w:r w:rsidR="00E049C8" w:rsidRPr="005B19DC">
        <w:t xml:space="preserve">ий при переводе использует </w:t>
      </w:r>
      <w:r w:rsidR="00E049C8" w:rsidRPr="00151EAE">
        <w:t>трансформацию целостного преобразования</w:t>
      </w:r>
      <w:r w:rsidR="00C17624">
        <w:t xml:space="preserve"> </w:t>
      </w:r>
      <w:r w:rsidR="00C17624" w:rsidRPr="004466ED">
        <w:t>[</w:t>
      </w:r>
      <w:r w:rsidR="00C17624">
        <w:t>Островский, 1990</w:t>
      </w:r>
      <w:r w:rsidR="00C17624" w:rsidRPr="004466ED">
        <w:t>]</w:t>
      </w:r>
      <w:r w:rsidR="00C17624">
        <w:t>.</w:t>
      </w:r>
    </w:p>
    <w:p w14:paraId="42569BD0" w14:textId="77777777" w:rsidR="001E2C24" w:rsidRPr="00151EAE" w:rsidRDefault="001E2C24" w:rsidP="00D76022">
      <w:pPr>
        <w:pStyle w:val="ac"/>
        <w:ind w:left="360" w:firstLine="0"/>
      </w:pPr>
    </w:p>
    <w:p w14:paraId="2809DE41" w14:textId="4D62B54A" w:rsidR="00DB113B" w:rsidRPr="00DB113B" w:rsidRDefault="00DB113B" w:rsidP="006C4EA3">
      <w:pPr>
        <w:pStyle w:val="ac"/>
        <w:rPr>
          <w:b/>
          <w:bCs/>
        </w:rPr>
      </w:pPr>
      <w:r w:rsidRPr="00151EAE">
        <w:rPr>
          <w:b/>
          <w:bCs/>
        </w:rPr>
        <w:t>Целостное преобразование; дословный перевод</w:t>
      </w:r>
      <w:r w:rsidRPr="00DB113B">
        <w:rPr>
          <w:b/>
          <w:bCs/>
        </w:rPr>
        <w:t xml:space="preserve"> </w:t>
      </w:r>
    </w:p>
    <w:p w14:paraId="67C7EBA6" w14:textId="488B3C9D" w:rsidR="00CE0E54" w:rsidRPr="002C07BD" w:rsidRDefault="00CE0E54" w:rsidP="00337F38">
      <w:pPr>
        <w:pStyle w:val="ac"/>
      </w:pPr>
      <w:r w:rsidRPr="00CE4C12">
        <w:t xml:space="preserve">Далее </w:t>
      </w:r>
      <w:r w:rsidR="00DB113B" w:rsidRPr="00CE4C12">
        <w:t xml:space="preserve">приведем </w:t>
      </w:r>
      <w:r w:rsidRPr="00CE4C12">
        <w:t xml:space="preserve">пример использования </w:t>
      </w:r>
      <w:r w:rsidR="00337F38" w:rsidRPr="00CE4C12">
        <w:t xml:space="preserve">целостного преобразования для одного и того же </w:t>
      </w:r>
      <w:r w:rsidR="00337F38" w:rsidRPr="002C07BD">
        <w:t>выражения в разных</w:t>
      </w:r>
      <w:r w:rsidR="00DB113B" w:rsidRPr="002C07BD">
        <w:t xml:space="preserve"> отрывках из романа</w:t>
      </w:r>
      <w:r w:rsidR="00337F38" w:rsidRPr="002C07BD">
        <w:t>.</w:t>
      </w:r>
    </w:p>
    <w:p w14:paraId="66F54C5B" w14:textId="79A0487B" w:rsidR="00D76022" w:rsidRPr="002C07BD" w:rsidRDefault="00892ED2" w:rsidP="005E245C">
      <w:pPr>
        <w:pStyle w:val="ac"/>
        <w:numPr>
          <w:ilvl w:val="0"/>
          <w:numId w:val="26"/>
        </w:numPr>
        <w:ind w:left="0" w:firstLine="709"/>
      </w:pPr>
      <w:r w:rsidRPr="002C07BD">
        <w:rPr>
          <w:lang w:val="en-US"/>
        </w:rPr>
        <w:t>«</w:t>
      </w:r>
      <w:r w:rsidR="00DB56D2" w:rsidRPr="002C07BD">
        <w:rPr>
          <w:lang w:val="en-US"/>
        </w:rPr>
        <w:t xml:space="preserve">We </w:t>
      </w:r>
      <w:r w:rsidR="00DB56D2" w:rsidRPr="002C07BD">
        <w:rPr>
          <w:u w:val="single"/>
          <w:lang w:val="en-US"/>
        </w:rPr>
        <w:t>belong together</w:t>
      </w:r>
      <w:r w:rsidR="00DB56D2" w:rsidRPr="002C07BD">
        <w:rPr>
          <w:lang w:val="en-US"/>
        </w:rPr>
        <w:t>!</w:t>
      </w:r>
      <w:r w:rsidRPr="002C07BD">
        <w:rPr>
          <w:lang w:val="en-US"/>
        </w:rPr>
        <w:t>»</w:t>
      </w:r>
      <w:r w:rsidR="006C4EA3" w:rsidRPr="002C07BD">
        <w:rPr>
          <w:lang w:val="en-US"/>
        </w:rPr>
        <w:t xml:space="preserve"> [</w:t>
      </w:r>
      <w:r w:rsidR="001E2C24" w:rsidRPr="002C07BD">
        <w:rPr>
          <w:lang w:val="en-US"/>
        </w:rPr>
        <w:t>Christie</w:t>
      </w:r>
      <w:r w:rsidR="006C4EA3" w:rsidRPr="002C07BD">
        <w:rPr>
          <w:lang w:val="en-US"/>
        </w:rPr>
        <w:t>, 1945].</w:t>
      </w:r>
      <w:r w:rsidR="00F423D9" w:rsidRPr="002C07BD">
        <w:rPr>
          <w:lang w:val="en-US"/>
        </w:rPr>
        <w:t xml:space="preserve"> </w:t>
      </w:r>
      <w:r w:rsidR="00F423D9" w:rsidRPr="002C07BD">
        <w:t>Эту фразу Розмари говорила Стефану.</w:t>
      </w:r>
    </w:p>
    <w:p w14:paraId="79B8608E" w14:textId="5BCC62F3" w:rsidR="00D76022" w:rsidRDefault="00892ED2" w:rsidP="005E245C">
      <w:pPr>
        <w:pStyle w:val="ac"/>
      </w:pPr>
      <w:r w:rsidRPr="005B19DC">
        <w:t>«</w:t>
      </w:r>
      <w:r w:rsidR="00DB56D2" w:rsidRPr="005B19DC">
        <w:t xml:space="preserve">Мы </w:t>
      </w:r>
      <w:r w:rsidR="00DB56D2" w:rsidRPr="00D76022">
        <w:rPr>
          <w:u w:val="single"/>
        </w:rPr>
        <w:t>рождены друг для друга</w:t>
      </w:r>
      <w:r w:rsidR="00DB56D2" w:rsidRPr="005B19DC">
        <w:t>!</w:t>
      </w:r>
      <w:r w:rsidRPr="005B19DC">
        <w:t>»</w:t>
      </w:r>
      <w:r w:rsidR="00C03F4B" w:rsidRPr="00D76022">
        <w:rPr>
          <w:shd w:val="clear" w:color="auto" w:fill="FDFEFF"/>
        </w:rPr>
        <w:t xml:space="preserve"> </w:t>
      </w:r>
      <w:r w:rsidR="00C03F4B" w:rsidRPr="005B19DC">
        <w:t>— перевод М. Загота</w:t>
      </w:r>
      <w:r w:rsidR="008406A7">
        <w:t xml:space="preserve"> </w:t>
      </w:r>
      <w:r w:rsidR="008406A7" w:rsidRPr="004466ED">
        <w:t>[</w:t>
      </w:r>
      <w:r w:rsidR="008406A7">
        <w:t>Загот, 2014</w:t>
      </w:r>
      <w:r w:rsidR="008406A7" w:rsidRPr="004466ED">
        <w:t>]</w:t>
      </w:r>
      <w:r w:rsidR="008406A7">
        <w:t>.</w:t>
      </w:r>
    </w:p>
    <w:p w14:paraId="2B498B2F" w14:textId="7AFF19B4" w:rsidR="00DB56D2" w:rsidRPr="005B19DC" w:rsidRDefault="00892ED2" w:rsidP="005E245C">
      <w:pPr>
        <w:pStyle w:val="ac"/>
      </w:pPr>
      <w:r w:rsidRPr="005B19DC">
        <w:t>«</w:t>
      </w:r>
      <w:r w:rsidR="00DB56D2" w:rsidRPr="005B19DC">
        <w:t xml:space="preserve">Мы </w:t>
      </w:r>
      <w:r w:rsidR="00DB56D2" w:rsidRPr="005B19DC">
        <w:rPr>
          <w:u w:val="single"/>
        </w:rPr>
        <w:t>принадлежим один другому</w:t>
      </w:r>
      <w:r w:rsidR="00DB56D2" w:rsidRPr="005B19DC">
        <w:t>!</w:t>
      </w:r>
      <w:r w:rsidRPr="005B19DC">
        <w:t>»</w:t>
      </w:r>
      <w:r w:rsidR="00337F38" w:rsidRPr="005B19DC">
        <w:t xml:space="preserve"> —</w:t>
      </w:r>
      <w:r w:rsidR="004466ED">
        <w:t xml:space="preserve"> </w:t>
      </w:r>
      <w:r w:rsidR="00337F38" w:rsidRPr="005B19DC">
        <w:t>перевод Э. Островского</w:t>
      </w:r>
      <w:r w:rsidR="004466ED">
        <w:t xml:space="preserve"> </w:t>
      </w:r>
      <w:r w:rsidR="004466ED" w:rsidRPr="004466ED">
        <w:t>[</w:t>
      </w:r>
      <w:r w:rsidR="004466ED">
        <w:t>Островский, 1990</w:t>
      </w:r>
      <w:r w:rsidR="004466ED" w:rsidRPr="004466ED">
        <w:t>]</w:t>
      </w:r>
      <w:r w:rsidR="004466ED">
        <w:t>.</w:t>
      </w:r>
    </w:p>
    <w:p w14:paraId="6ED0DCD2" w14:textId="0D0E7661" w:rsidR="00D76022" w:rsidRPr="002C07BD" w:rsidRDefault="00892ED2" w:rsidP="005E245C">
      <w:pPr>
        <w:pStyle w:val="ac"/>
        <w:numPr>
          <w:ilvl w:val="0"/>
          <w:numId w:val="26"/>
        </w:numPr>
        <w:ind w:left="0" w:firstLine="709"/>
      </w:pPr>
      <w:r w:rsidRPr="005B19DC">
        <w:rPr>
          <w:lang w:val="en-US"/>
        </w:rPr>
        <w:t>«</w:t>
      </w:r>
      <w:r w:rsidR="00DB56D2" w:rsidRPr="005B19DC">
        <w:rPr>
          <w:lang w:val="en-US"/>
        </w:rPr>
        <w:t xml:space="preserve">You and I </w:t>
      </w:r>
      <w:r w:rsidR="00DB56D2" w:rsidRPr="005B19DC">
        <w:rPr>
          <w:u w:val="single"/>
          <w:lang w:val="en-US"/>
        </w:rPr>
        <w:t>belong together</w:t>
      </w:r>
      <w:r w:rsidR="00DB56D2" w:rsidRPr="005B19DC">
        <w:rPr>
          <w:lang w:val="en-US"/>
        </w:rPr>
        <w:t xml:space="preserve"> </w:t>
      </w:r>
      <w:r w:rsidR="008C2633" w:rsidRPr="005B19DC">
        <w:rPr>
          <w:lang w:val="en-US"/>
        </w:rPr>
        <w:t xml:space="preserve">— </w:t>
      </w:r>
      <w:r w:rsidR="00DB56D2" w:rsidRPr="005B19DC">
        <w:rPr>
          <w:lang w:val="en-US"/>
        </w:rPr>
        <w:t xml:space="preserve">for ever and </w:t>
      </w:r>
      <w:r w:rsidR="00DB56D2" w:rsidRPr="002C07BD">
        <w:rPr>
          <w:lang w:val="en-US"/>
        </w:rPr>
        <w:t>ever</w:t>
      </w:r>
      <w:r w:rsidR="00114141" w:rsidRPr="002C07BD">
        <w:rPr>
          <w:lang w:val="en-US"/>
        </w:rPr>
        <w:t>.</w:t>
      </w:r>
      <w:r w:rsidR="00233B29" w:rsidRPr="002C07BD">
        <w:rPr>
          <w:lang w:val="en-US"/>
        </w:rPr>
        <w:t>»</w:t>
      </w:r>
      <w:r w:rsidR="001E2C24" w:rsidRPr="002C07BD">
        <w:rPr>
          <w:lang w:val="en-US"/>
        </w:rPr>
        <w:t xml:space="preserve"> </w:t>
      </w:r>
      <w:r w:rsidR="001E2C24" w:rsidRPr="002C07BD">
        <w:t>[</w:t>
      </w:r>
      <w:r w:rsidR="001E2C24" w:rsidRPr="002C07BD">
        <w:rPr>
          <w:lang w:val="en-US"/>
        </w:rPr>
        <w:t>Christie</w:t>
      </w:r>
      <w:r w:rsidR="001E2C24" w:rsidRPr="002C07BD">
        <w:t>, 1945]</w:t>
      </w:r>
      <w:r w:rsidR="00F423D9" w:rsidRPr="002C07BD">
        <w:t xml:space="preserve">. А эта фраза была сказана </w:t>
      </w:r>
      <w:r w:rsidR="00AE4568" w:rsidRPr="002C07BD">
        <w:t>Стефаном Сандре.</w:t>
      </w:r>
    </w:p>
    <w:p w14:paraId="5238661E" w14:textId="06AF71EF" w:rsidR="00D76022" w:rsidRPr="002C07BD" w:rsidRDefault="00892ED2" w:rsidP="005E245C">
      <w:pPr>
        <w:pStyle w:val="ac"/>
      </w:pPr>
      <w:r w:rsidRPr="002C07BD">
        <w:t>«</w:t>
      </w:r>
      <w:r w:rsidR="00DB56D2" w:rsidRPr="002C07BD">
        <w:t xml:space="preserve">Ты и я </w:t>
      </w:r>
      <w:r w:rsidR="00DB56D2" w:rsidRPr="002C07BD">
        <w:rPr>
          <w:u w:val="single"/>
        </w:rPr>
        <w:t>принадлежим друг другу</w:t>
      </w:r>
      <w:r w:rsidR="00DB56D2" w:rsidRPr="002C07BD">
        <w:t xml:space="preserve"> — отныне и навсегда</w:t>
      </w:r>
      <w:r w:rsidR="00114141" w:rsidRPr="002C07BD">
        <w:t>.</w:t>
      </w:r>
      <w:r w:rsidR="00C03F4B" w:rsidRPr="002C07BD">
        <w:t>»</w:t>
      </w:r>
      <w:r w:rsidR="00DB56D2" w:rsidRPr="002C07BD">
        <w:t xml:space="preserve"> </w:t>
      </w:r>
      <w:r w:rsidR="00C03F4B" w:rsidRPr="002C07BD">
        <w:t>— перевод М. Загота</w:t>
      </w:r>
      <w:r w:rsidR="008406A7" w:rsidRPr="002C07BD">
        <w:t xml:space="preserve"> [Загот, 2014].</w:t>
      </w:r>
    </w:p>
    <w:p w14:paraId="2D04C337" w14:textId="4D2A3104" w:rsidR="00DB56D2" w:rsidRPr="002C07BD" w:rsidRDefault="00892ED2" w:rsidP="005E245C">
      <w:pPr>
        <w:pStyle w:val="ac"/>
      </w:pPr>
      <w:r w:rsidRPr="002C07BD">
        <w:t>«</w:t>
      </w:r>
      <w:r w:rsidR="00DB56D2" w:rsidRPr="002C07BD">
        <w:t xml:space="preserve">Мы </w:t>
      </w:r>
      <w:r w:rsidR="00DB56D2" w:rsidRPr="002C07BD">
        <w:rPr>
          <w:u w:val="single"/>
        </w:rPr>
        <w:t>созданы друг для друга</w:t>
      </w:r>
      <w:r w:rsidR="00DB56D2" w:rsidRPr="002C07BD">
        <w:t xml:space="preserve"> и должны быть вместе, пока живы</w:t>
      </w:r>
      <w:r w:rsidR="00114141" w:rsidRPr="002C07BD">
        <w:t>.</w:t>
      </w:r>
      <w:r w:rsidRPr="002C07BD">
        <w:t>»</w:t>
      </w:r>
      <w:r w:rsidR="00DB56D2" w:rsidRPr="002C07BD">
        <w:t xml:space="preserve"> </w:t>
      </w:r>
      <w:r w:rsidR="00337F38" w:rsidRPr="002C07BD">
        <w:t>— перевод Э. Островского.</w:t>
      </w:r>
    </w:p>
    <w:p w14:paraId="75D1D89C" w14:textId="05B4BC34" w:rsidR="00F423D9" w:rsidRPr="002C07BD" w:rsidRDefault="00F423D9" w:rsidP="00F423D9">
      <w:pPr>
        <w:pStyle w:val="ac"/>
      </w:pPr>
      <w:r w:rsidRPr="002C07BD">
        <w:t xml:space="preserve">Проанализировав такое использование данной трансформации, мы видим, что </w:t>
      </w:r>
      <w:r w:rsidR="00984092" w:rsidRPr="002C07BD">
        <w:t xml:space="preserve">оба </w:t>
      </w:r>
      <w:r w:rsidRPr="002C07BD">
        <w:t>переводчик</w:t>
      </w:r>
      <w:r w:rsidR="00984092" w:rsidRPr="002C07BD">
        <w:t>а</w:t>
      </w:r>
      <w:r w:rsidRPr="002C07BD">
        <w:t xml:space="preserve"> </w:t>
      </w:r>
      <w:r w:rsidR="00984092" w:rsidRPr="002C07BD">
        <w:t>решили использовать одну и ту же трансформацию</w:t>
      </w:r>
      <w:r w:rsidR="00AE4568" w:rsidRPr="002C07BD">
        <w:t>.</w:t>
      </w:r>
      <w:r w:rsidR="00552B93" w:rsidRPr="002C07BD">
        <w:t xml:space="preserve"> Кажд</w:t>
      </w:r>
      <w:r w:rsidR="00984092" w:rsidRPr="002C07BD">
        <w:t xml:space="preserve">ое выражение </w:t>
      </w:r>
      <w:r w:rsidR="00552B93" w:rsidRPr="002C07BD">
        <w:t>допустим</w:t>
      </w:r>
      <w:r w:rsidR="00984092" w:rsidRPr="002C07BD">
        <w:t>о</w:t>
      </w:r>
      <w:r w:rsidR="00552B93" w:rsidRPr="002C07BD">
        <w:t xml:space="preserve"> и может быть использован</w:t>
      </w:r>
      <w:r w:rsidR="00984092" w:rsidRPr="002C07BD">
        <w:t>о</w:t>
      </w:r>
      <w:r w:rsidR="00552B93" w:rsidRPr="002C07BD">
        <w:t xml:space="preserve"> при переводе данно</w:t>
      </w:r>
      <w:r w:rsidR="00984092" w:rsidRPr="002C07BD">
        <w:t>й фразы</w:t>
      </w:r>
      <w:r w:rsidR="00552B93" w:rsidRPr="002C07BD">
        <w:t>, так как главный смысл при этом сохраняется.</w:t>
      </w:r>
    </w:p>
    <w:p w14:paraId="058D9CD5" w14:textId="762E10ED" w:rsidR="00D76022" w:rsidRPr="001E2C24" w:rsidRDefault="00892ED2" w:rsidP="005E245C">
      <w:pPr>
        <w:pStyle w:val="ac"/>
        <w:numPr>
          <w:ilvl w:val="0"/>
          <w:numId w:val="26"/>
        </w:numPr>
        <w:ind w:left="0" w:firstLine="709"/>
        <w:rPr>
          <w:lang w:val="en-GB"/>
        </w:rPr>
      </w:pPr>
      <w:r w:rsidRPr="002C07BD">
        <w:rPr>
          <w:lang w:val="en-GB"/>
        </w:rPr>
        <w:t>«</w:t>
      </w:r>
      <w:r w:rsidRPr="002C07BD">
        <w:rPr>
          <w:lang w:val="en-US"/>
        </w:rPr>
        <w:t>God</w:t>
      </w:r>
      <w:r w:rsidRPr="002C07BD">
        <w:rPr>
          <w:lang w:val="en-GB"/>
        </w:rPr>
        <w:t xml:space="preserve"> </w:t>
      </w:r>
      <w:r w:rsidRPr="002C07BD">
        <w:rPr>
          <w:u w:val="single"/>
          <w:lang w:val="en-US"/>
        </w:rPr>
        <w:t>meant</w:t>
      </w:r>
      <w:r w:rsidRPr="002C07BD">
        <w:rPr>
          <w:u w:val="single"/>
          <w:lang w:val="en-GB"/>
        </w:rPr>
        <w:t xml:space="preserve"> </w:t>
      </w:r>
      <w:r w:rsidRPr="002C07BD">
        <w:rPr>
          <w:u w:val="single"/>
          <w:lang w:val="en-US"/>
        </w:rPr>
        <w:t>us</w:t>
      </w:r>
      <w:r w:rsidRPr="002C07BD">
        <w:rPr>
          <w:u w:val="single"/>
          <w:lang w:val="en-GB"/>
        </w:rPr>
        <w:t xml:space="preserve"> </w:t>
      </w:r>
      <w:r w:rsidRPr="002C07BD">
        <w:rPr>
          <w:u w:val="single"/>
          <w:lang w:val="en-US"/>
        </w:rPr>
        <w:t>for</w:t>
      </w:r>
      <w:r w:rsidRPr="002C07BD">
        <w:rPr>
          <w:u w:val="single"/>
          <w:lang w:val="en-GB"/>
        </w:rPr>
        <w:t xml:space="preserve"> </w:t>
      </w:r>
      <w:r w:rsidRPr="002C07BD">
        <w:rPr>
          <w:u w:val="single"/>
          <w:lang w:val="en-US"/>
        </w:rPr>
        <w:t>each</w:t>
      </w:r>
      <w:r w:rsidRPr="002C07BD">
        <w:rPr>
          <w:u w:val="single"/>
          <w:lang w:val="en-GB"/>
        </w:rPr>
        <w:t xml:space="preserve"> </w:t>
      </w:r>
      <w:r w:rsidRPr="002C07BD">
        <w:rPr>
          <w:u w:val="single"/>
          <w:lang w:val="en-US"/>
        </w:rPr>
        <w:t>other</w:t>
      </w:r>
      <w:r w:rsidRPr="002C07BD">
        <w:rPr>
          <w:lang w:val="en-GB"/>
        </w:rPr>
        <w:t xml:space="preserve">, </w:t>
      </w:r>
      <w:r w:rsidRPr="002C07BD">
        <w:rPr>
          <w:lang w:val="en-US"/>
        </w:rPr>
        <w:t>darling</w:t>
      </w:r>
      <w:r w:rsidRPr="002C07BD">
        <w:rPr>
          <w:lang w:val="en-GB"/>
        </w:rPr>
        <w:t xml:space="preserve"> </w:t>
      </w:r>
      <w:r w:rsidR="008C2633" w:rsidRPr="002C07BD">
        <w:rPr>
          <w:lang w:val="en-GB"/>
        </w:rPr>
        <w:t xml:space="preserve">— </w:t>
      </w:r>
      <w:r w:rsidRPr="002C07BD">
        <w:rPr>
          <w:lang w:val="en-US"/>
        </w:rPr>
        <w:t>I</w:t>
      </w:r>
      <w:r w:rsidRPr="002C07BD">
        <w:rPr>
          <w:lang w:val="en-GB"/>
        </w:rPr>
        <w:t xml:space="preserve"> </w:t>
      </w:r>
      <w:r w:rsidRPr="002C07BD">
        <w:rPr>
          <w:lang w:val="en-US"/>
        </w:rPr>
        <w:t>know</w:t>
      </w:r>
      <w:r w:rsidRPr="002C07BD">
        <w:rPr>
          <w:lang w:val="en-GB"/>
        </w:rPr>
        <w:t xml:space="preserve"> </w:t>
      </w:r>
      <w:r w:rsidRPr="002C07BD">
        <w:rPr>
          <w:lang w:val="en-US"/>
        </w:rPr>
        <w:t>He</w:t>
      </w:r>
      <w:r w:rsidRPr="002C07BD">
        <w:rPr>
          <w:lang w:val="en-GB"/>
        </w:rPr>
        <w:t xml:space="preserve"> </w:t>
      </w:r>
      <w:r w:rsidRPr="002C07BD">
        <w:rPr>
          <w:lang w:val="en-US"/>
        </w:rPr>
        <w:t>did</w:t>
      </w:r>
      <w:r w:rsidR="0039107B" w:rsidRPr="002C07BD">
        <w:rPr>
          <w:lang w:val="en-GB"/>
        </w:rPr>
        <w:t>.</w:t>
      </w:r>
      <w:r w:rsidRPr="002C07BD">
        <w:rPr>
          <w:lang w:val="en-GB"/>
        </w:rPr>
        <w:t>»</w:t>
      </w:r>
      <w:r w:rsidR="00EC2A97" w:rsidRPr="002C07BD">
        <w:rPr>
          <w:lang w:val="en-GB"/>
        </w:rPr>
        <w:t xml:space="preserve"> </w:t>
      </w:r>
      <w:r w:rsidR="00EC2A97" w:rsidRPr="002C07BD">
        <w:t>сказала</w:t>
      </w:r>
      <w:r w:rsidR="00EC2A97" w:rsidRPr="002C07BD">
        <w:rPr>
          <w:lang w:val="en-GB"/>
        </w:rPr>
        <w:t xml:space="preserve"> </w:t>
      </w:r>
      <w:r w:rsidR="00EC2A97" w:rsidRPr="002C07BD">
        <w:t>Розмари</w:t>
      </w:r>
      <w:r w:rsidR="00EC2A97" w:rsidRPr="002C07BD">
        <w:rPr>
          <w:lang w:val="en-GB"/>
        </w:rPr>
        <w:t xml:space="preserve">, </w:t>
      </w:r>
      <w:r w:rsidR="00EC2A97" w:rsidRPr="002C07BD">
        <w:t>чтобы</w:t>
      </w:r>
      <w:r w:rsidR="00EC2A97" w:rsidRPr="002C07BD">
        <w:rPr>
          <w:lang w:val="en-GB"/>
        </w:rPr>
        <w:t xml:space="preserve"> </w:t>
      </w:r>
      <w:r w:rsidR="00EC2A97" w:rsidRPr="002C07BD">
        <w:t>показать</w:t>
      </w:r>
      <w:r w:rsidR="00EC2A97" w:rsidRPr="002C07BD">
        <w:rPr>
          <w:lang w:val="en-GB"/>
        </w:rPr>
        <w:t xml:space="preserve"> </w:t>
      </w:r>
      <w:r w:rsidR="00EC2A97" w:rsidRPr="002C07BD">
        <w:t>всю</w:t>
      </w:r>
      <w:r w:rsidR="00EC2A97" w:rsidRPr="002C07BD">
        <w:rPr>
          <w:lang w:val="en-GB"/>
        </w:rPr>
        <w:t xml:space="preserve"> </w:t>
      </w:r>
      <w:r w:rsidR="00EC2A97" w:rsidRPr="002C07BD">
        <w:t>глубину</w:t>
      </w:r>
      <w:r w:rsidR="00EC2A97" w:rsidRPr="002C07BD">
        <w:rPr>
          <w:lang w:val="en-GB"/>
        </w:rPr>
        <w:t xml:space="preserve"> </w:t>
      </w:r>
      <w:r w:rsidR="00EC2A97" w:rsidRPr="002C07BD">
        <w:t>своих</w:t>
      </w:r>
      <w:r w:rsidR="00EC2A97" w:rsidRPr="002C07BD">
        <w:rPr>
          <w:lang w:val="en-GB"/>
        </w:rPr>
        <w:t xml:space="preserve"> </w:t>
      </w:r>
      <w:r w:rsidR="00EC2A97" w:rsidRPr="002C07BD">
        <w:t>чувств</w:t>
      </w:r>
      <w:r w:rsidR="006C4EA3" w:rsidRPr="002C07BD">
        <w:rPr>
          <w:lang w:val="en-GB"/>
        </w:rPr>
        <w:t xml:space="preserve"> </w:t>
      </w:r>
      <w:r w:rsidR="001E2C24" w:rsidRPr="002C07BD">
        <w:rPr>
          <w:lang w:val="en-GB"/>
        </w:rPr>
        <w:t>[</w:t>
      </w:r>
      <w:r w:rsidR="001E2C24" w:rsidRPr="002C07BD">
        <w:rPr>
          <w:lang w:val="en-US"/>
        </w:rPr>
        <w:t>Christie</w:t>
      </w:r>
      <w:r w:rsidR="006C4EA3" w:rsidRPr="002C07BD">
        <w:rPr>
          <w:lang w:val="en-GB"/>
        </w:rPr>
        <w:t>, 1945</w:t>
      </w:r>
      <w:r w:rsidR="006C4EA3" w:rsidRPr="001E2C24">
        <w:rPr>
          <w:lang w:val="en-GB"/>
        </w:rPr>
        <w:t>].</w:t>
      </w:r>
    </w:p>
    <w:p w14:paraId="2DBEA845" w14:textId="2D8BFDB3" w:rsidR="00D76022" w:rsidRPr="00296945" w:rsidRDefault="00892ED2" w:rsidP="005E245C">
      <w:pPr>
        <w:pStyle w:val="ac"/>
      </w:pPr>
      <w:r w:rsidRPr="005B19DC">
        <w:lastRenderedPageBreak/>
        <w:t xml:space="preserve">«Дорогой мой, Господь </w:t>
      </w:r>
      <w:r w:rsidRPr="00D76022">
        <w:rPr>
          <w:u w:val="single"/>
        </w:rPr>
        <w:t>создал нас друг для друга</w:t>
      </w:r>
      <w:r w:rsidR="00D76022">
        <w:t xml:space="preserve"> </w:t>
      </w:r>
      <w:r w:rsidRPr="005B19DC">
        <w:t>– мне это точно известно</w:t>
      </w:r>
      <w:r w:rsidR="0039107B">
        <w:t>.</w:t>
      </w:r>
      <w:r w:rsidRPr="005B19DC">
        <w:t xml:space="preserve">» </w:t>
      </w:r>
      <w:r w:rsidR="00C03F4B" w:rsidRPr="005B19DC">
        <w:t>— перевод М. Загота</w:t>
      </w:r>
      <w:r w:rsidR="00EC2A97" w:rsidRPr="005B19DC">
        <w:t xml:space="preserve"> </w:t>
      </w:r>
      <w:r w:rsidR="008406A7" w:rsidRPr="004466ED">
        <w:t>[</w:t>
      </w:r>
      <w:r w:rsidR="008406A7">
        <w:t>Загот, 2014</w:t>
      </w:r>
      <w:r w:rsidR="008406A7" w:rsidRPr="004466ED">
        <w:t>]</w:t>
      </w:r>
      <w:r w:rsidR="008406A7">
        <w:t xml:space="preserve">. </w:t>
      </w:r>
      <w:r w:rsidR="00EC2A97" w:rsidRPr="005B19DC">
        <w:t>В таком случае использование целостного преобразования раскрывает более точные чувства людей.</w:t>
      </w:r>
    </w:p>
    <w:p w14:paraId="071784C9" w14:textId="4656FDFB" w:rsidR="001E2C24" w:rsidRPr="00D76022" w:rsidRDefault="00FB386B" w:rsidP="005E245C">
      <w:pPr>
        <w:pStyle w:val="ac"/>
      </w:pPr>
      <w:r w:rsidRPr="005B19DC">
        <w:t xml:space="preserve">«Господь </w:t>
      </w:r>
      <w:r w:rsidRPr="005B19DC">
        <w:rPr>
          <w:u w:val="single"/>
        </w:rPr>
        <w:t>предназначил нас друг для друга</w:t>
      </w:r>
      <w:r w:rsidRPr="005B19DC">
        <w:t>, доро</w:t>
      </w:r>
      <w:r w:rsidRPr="00D46DD9">
        <w:t>гой,</w:t>
      </w:r>
      <w:r w:rsidR="00D76022" w:rsidRPr="00D46DD9">
        <w:t xml:space="preserve"> </w:t>
      </w:r>
      <w:r w:rsidRPr="00D46DD9">
        <w:t>— такова воля его</w:t>
      </w:r>
      <w:r w:rsidR="0039107B" w:rsidRPr="00D46DD9">
        <w:t>.</w:t>
      </w:r>
      <w:r w:rsidRPr="00D46DD9">
        <w:t xml:space="preserve">» </w:t>
      </w:r>
      <w:r w:rsidR="00C03F4B" w:rsidRPr="00D46DD9">
        <w:t xml:space="preserve">— </w:t>
      </w:r>
      <w:r w:rsidR="00EC2A97" w:rsidRPr="00D46DD9">
        <w:t xml:space="preserve">дословный </w:t>
      </w:r>
      <w:r w:rsidR="00C03F4B" w:rsidRPr="00D46DD9">
        <w:t xml:space="preserve">перевод </w:t>
      </w:r>
      <w:r w:rsidR="00D46DD9" w:rsidRPr="00D46DD9">
        <w:t xml:space="preserve">подчеркнутой фразы </w:t>
      </w:r>
      <w:r w:rsidR="00C03F4B" w:rsidRPr="00D46DD9">
        <w:t>Э</w:t>
      </w:r>
      <w:r w:rsidR="00C03F4B" w:rsidRPr="005B19DC">
        <w:t>. Островского</w:t>
      </w:r>
      <w:r w:rsidR="004466ED">
        <w:t xml:space="preserve"> </w:t>
      </w:r>
      <w:r w:rsidR="004466ED" w:rsidRPr="004466ED">
        <w:t>[</w:t>
      </w:r>
      <w:r w:rsidR="004466ED">
        <w:t>Островский, 1990</w:t>
      </w:r>
      <w:r w:rsidR="004466ED" w:rsidRPr="004466ED">
        <w:t>]</w:t>
      </w:r>
      <w:r w:rsidR="004466ED">
        <w:t>.</w:t>
      </w:r>
    </w:p>
    <w:p w14:paraId="67368FBB" w14:textId="527ECCA4" w:rsidR="00D1302B" w:rsidRPr="002C07BD" w:rsidRDefault="00D1302B" w:rsidP="00D1302B">
      <w:pPr>
        <w:pStyle w:val="ac"/>
        <w:rPr>
          <w:b/>
          <w:bCs/>
        </w:rPr>
      </w:pPr>
      <w:r w:rsidRPr="00151EAE">
        <w:rPr>
          <w:b/>
          <w:bCs/>
        </w:rPr>
        <w:t xml:space="preserve">Добавление </w:t>
      </w:r>
      <w:r w:rsidR="009B694C" w:rsidRPr="00151EAE">
        <w:rPr>
          <w:b/>
          <w:bCs/>
        </w:rPr>
        <w:t xml:space="preserve">и опущение </w:t>
      </w:r>
      <w:r w:rsidRPr="00151EAE">
        <w:rPr>
          <w:b/>
          <w:bCs/>
        </w:rPr>
        <w:t>слов</w:t>
      </w:r>
      <w:r w:rsidR="009B694C" w:rsidRPr="00151EAE">
        <w:rPr>
          <w:b/>
          <w:bCs/>
        </w:rPr>
        <w:t xml:space="preserve"> </w:t>
      </w:r>
      <w:r w:rsidR="00402461" w:rsidRPr="00151EAE">
        <w:rPr>
          <w:b/>
          <w:bCs/>
        </w:rPr>
        <w:t xml:space="preserve">при </w:t>
      </w:r>
      <w:r w:rsidR="00402461" w:rsidRPr="002C07BD">
        <w:rPr>
          <w:b/>
          <w:bCs/>
        </w:rPr>
        <w:t>перевод</w:t>
      </w:r>
      <w:r w:rsidR="009B694C" w:rsidRPr="002C07BD">
        <w:rPr>
          <w:b/>
          <w:bCs/>
        </w:rPr>
        <w:t xml:space="preserve">е </w:t>
      </w:r>
    </w:p>
    <w:p w14:paraId="5A387F3C" w14:textId="6A20A287" w:rsidR="009A2FBA" w:rsidRPr="002C07BD" w:rsidRDefault="00402461" w:rsidP="005E245C">
      <w:pPr>
        <w:pStyle w:val="ac"/>
        <w:numPr>
          <w:ilvl w:val="0"/>
          <w:numId w:val="26"/>
        </w:numPr>
        <w:ind w:left="0" w:firstLine="709"/>
      </w:pPr>
      <w:r w:rsidRPr="002C07BD">
        <w:rPr>
          <w:lang w:val="en-US"/>
        </w:rPr>
        <w:t>«Just as much as ever? Tell me again that you really love me?»</w:t>
      </w:r>
      <w:r w:rsidR="00F358F5" w:rsidRPr="002C07BD">
        <w:rPr>
          <w:lang w:val="en-US"/>
        </w:rPr>
        <w:t xml:space="preserve"> </w:t>
      </w:r>
      <w:r w:rsidR="006C4EA3" w:rsidRPr="002C07BD">
        <w:t>[</w:t>
      </w:r>
      <w:r w:rsidR="001E2C24" w:rsidRPr="002C07BD">
        <w:rPr>
          <w:lang w:val="en-US"/>
        </w:rPr>
        <w:t>Christie</w:t>
      </w:r>
      <w:r w:rsidR="006C4EA3" w:rsidRPr="002C07BD">
        <w:t xml:space="preserve">, 1945]. </w:t>
      </w:r>
      <w:r w:rsidR="00F358F5" w:rsidRPr="002C07BD">
        <w:t>Эта фраза была употреблена Розмари в разговоре со Стефаном. Она хотела добиться от него взаимности</w:t>
      </w:r>
      <w:r w:rsidR="007143B5" w:rsidRPr="002C07BD">
        <w:t xml:space="preserve"> и убедиться в искренности его чувств</w:t>
      </w:r>
      <w:r w:rsidR="00F358F5" w:rsidRPr="002C07BD">
        <w:t>.</w:t>
      </w:r>
    </w:p>
    <w:p w14:paraId="74097A8E" w14:textId="5DF94BEB" w:rsidR="009A2FBA" w:rsidRDefault="00402461" w:rsidP="005E245C">
      <w:pPr>
        <w:pStyle w:val="ac"/>
      </w:pPr>
      <w:r w:rsidRPr="002C07BD">
        <w:t xml:space="preserve">«Как раньше, правда? </w:t>
      </w:r>
      <w:r w:rsidRPr="002C07BD">
        <w:rPr>
          <w:b/>
          <w:bCs/>
          <w:u w:val="single"/>
        </w:rPr>
        <w:t>Сильно-сильно</w:t>
      </w:r>
      <w:r w:rsidRPr="002C07BD">
        <w:t>? Любишь?»</w:t>
      </w:r>
      <w:r w:rsidR="00E367C3" w:rsidRPr="002C07BD">
        <w:t xml:space="preserve"> [Загот, 2014].</w:t>
      </w:r>
      <w:r w:rsidR="007143B5" w:rsidRPr="002C07BD">
        <w:rPr>
          <w:color w:val="FF0000"/>
        </w:rPr>
        <w:t xml:space="preserve"> </w:t>
      </w:r>
      <w:r w:rsidR="00F358F5" w:rsidRPr="002C07BD">
        <w:t>М. Загот</w:t>
      </w:r>
      <w:r w:rsidR="007143B5" w:rsidRPr="002C07BD">
        <w:t xml:space="preserve"> использует прием добавления слов</w:t>
      </w:r>
      <w:r w:rsidR="00642B0B" w:rsidRPr="002C07BD">
        <w:t xml:space="preserve"> для большего уточнения</w:t>
      </w:r>
      <w:r w:rsidR="00642B0B" w:rsidRPr="005B19DC">
        <w:t xml:space="preserve"> и выражения крайней заинтересованности.</w:t>
      </w:r>
    </w:p>
    <w:p w14:paraId="2058DCF2" w14:textId="5F352BDC" w:rsidR="009A2FBA" w:rsidRDefault="00402461" w:rsidP="005E245C">
      <w:pPr>
        <w:pStyle w:val="ac"/>
      </w:pPr>
      <w:r w:rsidRPr="005B19DC">
        <w:t>«Как прежде? Скажи мне, ты любишь меня?»</w:t>
      </w:r>
      <w:r w:rsidR="00E367C3" w:rsidRPr="00E367C3">
        <w:t xml:space="preserve"> </w:t>
      </w:r>
      <w:r w:rsidR="00E367C3" w:rsidRPr="004466ED">
        <w:t>[</w:t>
      </w:r>
      <w:r w:rsidR="00E367C3">
        <w:t>Островский, 1990</w:t>
      </w:r>
      <w:r w:rsidR="00E367C3" w:rsidRPr="004466ED">
        <w:t>]</w:t>
      </w:r>
      <w:r w:rsidR="007143B5" w:rsidRPr="005B19DC">
        <w:t xml:space="preserve">. </w:t>
      </w:r>
      <w:r w:rsidR="00F358F5" w:rsidRPr="005B19DC">
        <w:t xml:space="preserve">Э. </w:t>
      </w:r>
      <w:r w:rsidR="00F358F5" w:rsidRPr="001F229E">
        <w:t>Островск</w:t>
      </w:r>
      <w:r w:rsidR="007143B5" w:rsidRPr="001F229E">
        <w:t>ий же</w:t>
      </w:r>
      <w:r w:rsidR="009B694C" w:rsidRPr="001F229E">
        <w:t>, наоборот</w:t>
      </w:r>
      <w:r w:rsidR="007143B5" w:rsidRPr="001F229E">
        <w:t>,</w:t>
      </w:r>
      <w:r w:rsidR="009B694C" w:rsidRPr="001F229E">
        <w:t xml:space="preserve"> использует в этой фразе </w:t>
      </w:r>
      <w:r w:rsidR="007143B5" w:rsidRPr="001F229E">
        <w:t>способ опущения</w:t>
      </w:r>
      <w:r w:rsidR="004466ED">
        <w:t xml:space="preserve"> </w:t>
      </w:r>
    </w:p>
    <w:p w14:paraId="13D6F3B4" w14:textId="77777777" w:rsidR="009A2FBA" w:rsidRDefault="007143B5" w:rsidP="005E245C">
      <w:pPr>
        <w:pStyle w:val="ac"/>
      </w:pPr>
      <w:r w:rsidRPr="005B19DC">
        <w:t xml:space="preserve">Оба перевода </w:t>
      </w:r>
      <w:r w:rsidR="00C46C23" w:rsidRPr="005B19DC">
        <w:t>имеют право на существование</w:t>
      </w:r>
      <w:r w:rsidR="00D2054C" w:rsidRPr="005B19DC">
        <w:t>: передают главный смысл, а также не теряют при этом эмоциональной окраски текста.</w:t>
      </w:r>
      <w:r w:rsidR="009A2FBA" w:rsidRPr="009A2FBA">
        <w:t xml:space="preserve"> </w:t>
      </w:r>
    </w:p>
    <w:p w14:paraId="488C27FF" w14:textId="649DC68D" w:rsidR="009A2FBA" w:rsidRPr="009A2FBA" w:rsidRDefault="009A2FBA" w:rsidP="005E245C">
      <w:pPr>
        <w:pStyle w:val="ac"/>
      </w:pPr>
      <w:r w:rsidRPr="005B19DC">
        <w:t xml:space="preserve">Данный метод является не столь употребительным в романе, так как в </w:t>
      </w:r>
      <w:r w:rsidRPr="00175612">
        <w:t>диалогах используется довольно простая лексика, чаще всего имеющая эквивалент в русском</w:t>
      </w:r>
      <w:r w:rsidRPr="005B19DC">
        <w:t xml:space="preserve"> языке.</w:t>
      </w:r>
    </w:p>
    <w:p w14:paraId="0E362354" w14:textId="5766D8E4" w:rsidR="009A2FBA" w:rsidRDefault="009A2FBA" w:rsidP="005E245C">
      <w:pPr>
        <w:pStyle w:val="ac"/>
        <w:numPr>
          <w:ilvl w:val="0"/>
          <w:numId w:val="26"/>
        </w:numPr>
        <w:ind w:left="0" w:firstLine="709"/>
      </w:pPr>
      <w:r w:rsidRPr="002C07BD">
        <w:rPr>
          <w:lang w:val="en-US"/>
        </w:rPr>
        <w:t xml:space="preserve">«This wasn't love — not yet </w:t>
      </w:r>
      <w:r w:rsidRPr="002C07BD">
        <w:rPr>
          <w:u w:val="single"/>
          <w:lang w:val="en-US"/>
        </w:rPr>
        <w:t>infatuation.</w:t>
      </w:r>
      <w:r w:rsidRPr="002C07BD">
        <w:rPr>
          <w:lang w:val="en-US"/>
        </w:rPr>
        <w:t>»</w:t>
      </w:r>
      <w:r w:rsidR="006C4EA3" w:rsidRPr="002C07BD">
        <w:rPr>
          <w:lang w:val="en-US"/>
        </w:rPr>
        <w:t xml:space="preserve"> </w:t>
      </w:r>
      <w:r w:rsidR="006C4EA3" w:rsidRPr="002C07BD">
        <w:t>[</w:t>
      </w:r>
      <w:r w:rsidR="001E2C24" w:rsidRPr="002C07BD">
        <w:rPr>
          <w:lang w:val="en-US"/>
        </w:rPr>
        <w:t>Christie</w:t>
      </w:r>
      <w:r w:rsidR="006C4EA3" w:rsidRPr="002C07BD">
        <w:t xml:space="preserve">, 1945]. </w:t>
      </w:r>
      <w:r w:rsidRPr="002C07BD">
        <w:t>Данная фраза была использована в диалоге с целью выражения отношения Энтони</w:t>
      </w:r>
      <w:r w:rsidRPr="005B19DC">
        <w:t xml:space="preserve"> к Розмари.</w:t>
      </w:r>
    </w:p>
    <w:p w14:paraId="34565341" w14:textId="6CA11D94" w:rsidR="009A2FBA" w:rsidRPr="004466ED" w:rsidRDefault="009A2FBA" w:rsidP="005E245C">
      <w:pPr>
        <w:pStyle w:val="ac"/>
      </w:pPr>
      <w:r w:rsidRPr="005B19DC">
        <w:t xml:space="preserve">«Любви не было — не было и </w:t>
      </w:r>
      <w:r w:rsidRPr="009A2FBA">
        <w:rPr>
          <w:u w:val="single"/>
        </w:rPr>
        <w:t>страсти.</w:t>
      </w:r>
      <w:r w:rsidRPr="005B19DC">
        <w:t>». Таким образом перевел эту фразу Э. Островский</w:t>
      </w:r>
      <w:r w:rsidR="004466ED">
        <w:t xml:space="preserve"> </w:t>
      </w:r>
      <w:r w:rsidR="004466ED" w:rsidRPr="004466ED">
        <w:t>[</w:t>
      </w:r>
      <w:r w:rsidR="004466ED">
        <w:t>Островский, 1990</w:t>
      </w:r>
      <w:r w:rsidR="004466ED" w:rsidRPr="004466ED">
        <w:t>]</w:t>
      </w:r>
      <w:r w:rsidR="004466ED">
        <w:t>.</w:t>
      </w:r>
    </w:p>
    <w:p w14:paraId="1D320B7A" w14:textId="1C43CD73" w:rsidR="009A2FBA" w:rsidRDefault="009A2FBA" w:rsidP="005E245C">
      <w:pPr>
        <w:pStyle w:val="ac"/>
      </w:pPr>
      <w:r w:rsidRPr="005B19DC">
        <w:t xml:space="preserve">«Ни о какой любви, даже о </w:t>
      </w:r>
      <w:r w:rsidRPr="005B19DC">
        <w:rPr>
          <w:u w:val="single"/>
        </w:rPr>
        <w:t>влюбленности</w:t>
      </w:r>
      <w:r w:rsidRPr="005B19DC">
        <w:t xml:space="preserve"> не могло быть и речи» — перевод М. Загота</w:t>
      </w:r>
      <w:r w:rsidR="0086158F">
        <w:t xml:space="preserve"> </w:t>
      </w:r>
      <w:r w:rsidR="0086158F" w:rsidRPr="004466ED">
        <w:t>[</w:t>
      </w:r>
      <w:r w:rsidR="0086158F">
        <w:t>Загот, 2014</w:t>
      </w:r>
      <w:r w:rsidR="0086158F" w:rsidRPr="004466ED">
        <w:t>]</w:t>
      </w:r>
      <w:r w:rsidR="0086158F">
        <w:t>.</w:t>
      </w:r>
    </w:p>
    <w:p w14:paraId="075C5256" w14:textId="1C59D7E9" w:rsidR="009B694C" w:rsidRDefault="009A2FBA" w:rsidP="005E245C">
      <w:pPr>
        <w:pStyle w:val="ac"/>
      </w:pPr>
      <w:r w:rsidRPr="005B19DC">
        <w:t xml:space="preserve">Для слова </w:t>
      </w:r>
      <w:r w:rsidRPr="005B19DC">
        <w:rPr>
          <w:i/>
          <w:iCs/>
          <w:lang w:val="en-US"/>
        </w:rPr>
        <w:t>infatuation</w:t>
      </w:r>
      <w:r w:rsidRPr="005B19DC">
        <w:rPr>
          <w:i/>
          <w:iCs/>
        </w:rPr>
        <w:t xml:space="preserve"> </w:t>
      </w:r>
      <w:r w:rsidRPr="005B19DC">
        <w:t xml:space="preserve">в онлайн-словарях приводятся такие дефиниции как </w:t>
      </w:r>
      <w:r w:rsidRPr="005B19DC">
        <w:rPr>
          <w:i/>
          <w:iCs/>
        </w:rPr>
        <w:t>слепое увлечение, страстная влюбленность, безрассудная страсть</w:t>
      </w:r>
      <w:r w:rsidRPr="005B19DC">
        <w:t xml:space="preserve">. Оба переводчика при переводе </w:t>
      </w:r>
      <w:r>
        <w:t>опускают</w:t>
      </w:r>
      <w:r w:rsidRPr="005B19DC">
        <w:t xml:space="preserve"> одно слово, что</w:t>
      </w:r>
      <w:r>
        <w:t>,</w:t>
      </w:r>
      <w:r w:rsidRPr="005B19DC">
        <w:t xml:space="preserve"> </w:t>
      </w:r>
      <w:r w:rsidRPr="0063389F">
        <w:t>на наш</w:t>
      </w:r>
      <w:r w:rsidRPr="005B19DC">
        <w:t xml:space="preserve"> </w:t>
      </w:r>
      <w:r w:rsidRPr="0063389F">
        <w:t xml:space="preserve">взгляд, не </w:t>
      </w:r>
      <w:r w:rsidRPr="0063389F">
        <w:lastRenderedPageBreak/>
        <w:t>передает</w:t>
      </w:r>
      <w:r w:rsidRPr="005B19DC">
        <w:t xml:space="preserve"> точного описания чувств Энтони. В таком случае уместнее было бы использовать описательный спосо</w:t>
      </w:r>
      <w:r w:rsidR="000E21E0">
        <w:t>б</w:t>
      </w:r>
      <w:r w:rsidRPr="005B19DC">
        <w:t>.</w:t>
      </w:r>
    </w:p>
    <w:p w14:paraId="6D79F485" w14:textId="097B2EBF" w:rsidR="00662F2D" w:rsidRDefault="00D16F88" w:rsidP="005E245C">
      <w:pPr>
        <w:pStyle w:val="ac"/>
      </w:pPr>
      <w:r>
        <w:t xml:space="preserve">После анализа данных фраз, употребленных в романе, и их переводов мы можем сделать вывод о том, </w:t>
      </w:r>
      <w:r w:rsidR="00662F2D">
        <w:t>что оба переводчика используют разные переводческие трансформации в своих работах. Однако присутствовали и такие случаи, когда способы перевода совпадали.</w:t>
      </w:r>
    </w:p>
    <w:p w14:paraId="2C9DD35E" w14:textId="77777777" w:rsidR="002145E4" w:rsidRDefault="002145E4" w:rsidP="002145E4">
      <w:pPr>
        <w:pStyle w:val="ac"/>
      </w:pPr>
      <w:r>
        <w:t xml:space="preserve">Также мы создали небольшую статистику, основываясь на </w:t>
      </w:r>
      <w:r w:rsidRPr="00C3284E">
        <w:t>использовани</w:t>
      </w:r>
      <w:r>
        <w:t>и</w:t>
      </w:r>
      <w:r w:rsidRPr="00C3284E">
        <w:t xml:space="preserve"> переводческих трансформаций</w:t>
      </w:r>
      <w:r>
        <w:t>:</w:t>
      </w:r>
    </w:p>
    <w:p w14:paraId="3DC2859B" w14:textId="77777777" w:rsidR="002145E4" w:rsidRPr="00C3284E" w:rsidRDefault="002145E4" w:rsidP="002145E4">
      <w:pPr>
        <w:pStyle w:val="ac"/>
        <w:numPr>
          <w:ilvl w:val="0"/>
          <w:numId w:val="46"/>
        </w:numPr>
        <w:ind w:left="0" w:firstLine="709"/>
      </w:pPr>
      <w:r>
        <w:t xml:space="preserve"> </w:t>
      </w:r>
      <w:r w:rsidRPr="00C3284E">
        <w:t>Смысловое развитие при переводе:</w:t>
      </w:r>
    </w:p>
    <w:p w14:paraId="6A8C5795" w14:textId="77777777" w:rsidR="002145E4" w:rsidRPr="00C3284E" w:rsidRDefault="002145E4" w:rsidP="002145E4">
      <w:pPr>
        <w:pStyle w:val="ac"/>
      </w:pPr>
      <w:r w:rsidRPr="00C3284E">
        <w:t>Э. Островский – 1 случай;</w:t>
      </w:r>
    </w:p>
    <w:p w14:paraId="2508EBE3" w14:textId="77777777" w:rsidR="002145E4" w:rsidRPr="00C3284E" w:rsidRDefault="002145E4" w:rsidP="002145E4">
      <w:pPr>
        <w:pStyle w:val="ac"/>
      </w:pPr>
      <w:r w:rsidRPr="00C3284E">
        <w:t>М. Загот – 2 случая;</w:t>
      </w:r>
    </w:p>
    <w:p w14:paraId="624E277F" w14:textId="77777777" w:rsidR="002145E4" w:rsidRPr="00C3284E" w:rsidRDefault="002145E4" w:rsidP="002145E4">
      <w:pPr>
        <w:pStyle w:val="ac"/>
        <w:numPr>
          <w:ilvl w:val="0"/>
          <w:numId w:val="46"/>
        </w:numPr>
        <w:ind w:left="0" w:firstLine="709"/>
      </w:pPr>
      <w:r w:rsidRPr="00C3284E">
        <w:t>Дифференциация и конкретизация значений:</w:t>
      </w:r>
    </w:p>
    <w:p w14:paraId="6B4E30A4" w14:textId="77777777" w:rsidR="002145E4" w:rsidRPr="00C3284E" w:rsidRDefault="002145E4" w:rsidP="002145E4">
      <w:pPr>
        <w:pStyle w:val="ac"/>
      </w:pPr>
      <w:r w:rsidRPr="00C3284E">
        <w:t>М. Загот – 1 случай;</w:t>
      </w:r>
    </w:p>
    <w:p w14:paraId="31ACE6EF" w14:textId="77777777" w:rsidR="002145E4" w:rsidRPr="00C3284E" w:rsidRDefault="002145E4" w:rsidP="002145E4">
      <w:pPr>
        <w:pStyle w:val="ac"/>
        <w:numPr>
          <w:ilvl w:val="0"/>
          <w:numId w:val="46"/>
        </w:numPr>
        <w:ind w:left="0" w:firstLine="709"/>
      </w:pPr>
      <w:r w:rsidRPr="00C3284E">
        <w:t>Целостное преобразование:</w:t>
      </w:r>
    </w:p>
    <w:p w14:paraId="51243345" w14:textId="77777777" w:rsidR="002145E4" w:rsidRPr="00C3284E" w:rsidRDefault="002145E4" w:rsidP="002145E4">
      <w:pPr>
        <w:pStyle w:val="ac"/>
      </w:pPr>
      <w:r w:rsidRPr="00C3284E">
        <w:t>Э. Островский – 1 случай;</w:t>
      </w:r>
    </w:p>
    <w:p w14:paraId="74CFACBD" w14:textId="77777777" w:rsidR="002145E4" w:rsidRPr="00C3284E" w:rsidRDefault="002145E4" w:rsidP="002145E4">
      <w:pPr>
        <w:pStyle w:val="ac"/>
      </w:pPr>
      <w:r w:rsidRPr="00C3284E">
        <w:t>М. Загот – 1 случай;</w:t>
      </w:r>
    </w:p>
    <w:p w14:paraId="5E22C439" w14:textId="77777777" w:rsidR="002145E4" w:rsidRPr="00C3284E" w:rsidRDefault="002145E4" w:rsidP="002145E4">
      <w:pPr>
        <w:pStyle w:val="ac"/>
        <w:numPr>
          <w:ilvl w:val="0"/>
          <w:numId w:val="46"/>
        </w:numPr>
        <w:ind w:left="0" w:firstLine="709"/>
      </w:pPr>
      <w:r w:rsidRPr="00C3284E">
        <w:t>Опущение и добавление слов при переводе:</w:t>
      </w:r>
    </w:p>
    <w:p w14:paraId="76CE9865" w14:textId="77777777" w:rsidR="002145E4" w:rsidRPr="00C3284E" w:rsidRDefault="002145E4" w:rsidP="002145E4">
      <w:pPr>
        <w:pStyle w:val="ac"/>
      </w:pPr>
      <w:r w:rsidRPr="00C3284E">
        <w:t>Э. Островский – 1 случай;</w:t>
      </w:r>
    </w:p>
    <w:p w14:paraId="6EB944CA" w14:textId="77777777" w:rsidR="002145E4" w:rsidRPr="00C3284E" w:rsidRDefault="002145E4" w:rsidP="002145E4">
      <w:pPr>
        <w:pStyle w:val="ac"/>
      </w:pPr>
      <w:r w:rsidRPr="00C3284E">
        <w:t>М. Загот – 2 случая;</w:t>
      </w:r>
    </w:p>
    <w:p w14:paraId="5490DB03" w14:textId="77777777" w:rsidR="002145E4" w:rsidRPr="00C3284E" w:rsidRDefault="002145E4" w:rsidP="002145E4">
      <w:pPr>
        <w:pStyle w:val="ac"/>
        <w:ind w:firstLine="709"/>
      </w:pPr>
      <w:r w:rsidRPr="00C3284E">
        <w:t>5. Антонимический перевод:</w:t>
      </w:r>
    </w:p>
    <w:p w14:paraId="542EF601" w14:textId="77777777" w:rsidR="002145E4" w:rsidRDefault="002145E4" w:rsidP="002145E4">
      <w:pPr>
        <w:pStyle w:val="ac"/>
      </w:pPr>
      <w:r w:rsidRPr="00C3284E">
        <w:t>Э. Островский – 3 случая</w:t>
      </w:r>
      <w:r>
        <w:t>.</w:t>
      </w:r>
    </w:p>
    <w:p w14:paraId="28A05E21" w14:textId="6131E8A0" w:rsidR="002145E4" w:rsidRDefault="002145E4" w:rsidP="002145E4">
      <w:pPr>
        <w:pStyle w:val="ac"/>
      </w:pPr>
      <w:r>
        <w:t>У обоих переводчиков присутствовали случаи употребления дословного перевода.</w:t>
      </w:r>
    </w:p>
    <w:p w14:paraId="195E8109" w14:textId="55BD17C6" w:rsidR="00BA5EF0" w:rsidRDefault="00662F2D" w:rsidP="005E245C">
      <w:pPr>
        <w:pStyle w:val="ac"/>
      </w:pPr>
      <w:r>
        <w:t>Н</w:t>
      </w:r>
      <w:r w:rsidR="009D6CC4">
        <w:t>аиболее распространенным способо</w:t>
      </w:r>
      <w:r w:rsidR="00BA5EF0">
        <w:t>м</w:t>
      </w:r>
      <w:r w:rsidR="009D6CC4">
        <w:t xml:space="preserve"> перевода оказался трансформационный способ, а среди переводческих трансформаций – смысловое развитие. </w:t>
      </w:r>
      <w:r w:rsidR="00BA5EF0">
        <w:t>Это обуславливается тем, что т</w:t>
      </w:r>
      <w:r w:rsidR="009D6CC4">
        <w:t>акие способы включают в себя широкий спектр выражения «творчества» переводчиками, не ограничивая их структурой предложения, а также дают возможность развития смысла, заложенного автором</w:t>
      </w:r>
      <w:r w:rsidR="00BA5EF0">
        <w:t>.</w:t>
      </w:r>
    </w:p>
    <w:p w14:paraId="7C6A650B" w14:textId="783697D0" w:rsidR="009D6CC4" w:rsidRDefault="00BA5EF0" w:rsidP="00BA5EF0">
      <w:pPr>
        <w:pStyle w:val="ac"/>
      </w:pPr>
      <w:r>
        <w:lastRenderedPageBreak/>
        <w:t>На наш взгляд, М. Загот, используя переводческие трансформации, написал перевод понят</w:t>
      </w:r>
      <w:r w:rsidR="00A11492">
        <w:t>ный</w:t>
      </w:r>
      <w:r>
        <w:t xml:space="preserve"> читателю</w:t>
      </w:r>
      <w:r w:rsidR="00A11492">
        <w:t xml:space="preserve">. Ему удалось передать основной смысл текста, выражая его в свободном, разговорном стиле. Раскрытие персонажей получилось очень точным, позволяющим представить полную картину происходящего в романе. </w:t>
      </w:r>
    </w:p>
    <w:p w14:paraId="3D435640" w14:textId="5F81B9D8" w:rsidR="00C82588" w:rsidRDefault="00A11492" w:rsidP="00D27268">
      <w:pPr>
        <w:pStyle w:val="ac"/>
      </w:pPr>
      <w:r>
        <w:t xml:space="preserve">Перевод Э. Островского получился </w:t>
      </w:r>
      <w:r w:rsidR="00D27268">
        <w:t>не таким «ярким», из-за частого использования дословного способа передачи текста.</w:t>
      </w:r>
      <w:bookmarkStart w:id="8" w:name="_Toc104815139"/>
      <w:r w:rsidR="002145E4">
        <w:br w:type="page"/>
      </w:r>
    </w:p>
    <w:p w14:paraId="7AD66C43" w14:textId="44FEEDAE" w:rsidR="00166778" w:rsidRDefault="00484A94" w:rsidP="00166778">
      <w:pPr>
        <w:pStyle w:val="ac"/>
        <w:ind w:firstLine="0"/>
        <w:jc w:val="center"/>
        <w:rPr>
          <w:b/>
          <w:bCs/>
        </w:rPr>
      </w:pPr>
      <w:r w:rsidRPr="00EA1122">
        <w:rPr>
          <w:b/>
          <w:bCs/>
        </w:rPr>
        <w:lastRenderedPageBreak/>
        <w:t>Заключени</w:t>
      </w:r>
      <w:bookmarkEnd w:id="8"/>
      <w:r w:rsidR="00EA1122">
        <w:rPr>
          <w:b/>
          <w:bCs/>
        </w:rPr>
        <w:t>е</w:t>
      </w:r>
    </w:p>
    <w:p w14:paraId="2B85B0B2" w14:textId="61C839AE" w:rsidR="003B1D03" w:rsidRPr="00B738AC" w:rsidRDefault="003B1D03" w:rsidP="003846B6">
      <w:pPr>
        <w:pStyle w:val="ac"/>
      </w:pPr>
      <w:r w:rsidRPr="00246746">
        <w:rPr>
          <w:rStyle w:val="normaltextrun"/>
          <w:bCs/>
          <w:color w:val="000000"/>
          <w:bdr w:val="none" w:sz="0" w:space="0" w:color="auto" w:frame="1"/>
        </w:rPr>
        <w:t xml:space="preserve">Изучив несколько определений термина «перевод», мы выбрали </w:t>
      </w:r>
      <w:r w:rsidRPr="00B738AC">
        <w:rPr>
          <w:rStyle w:val="normaltextrun"/>
          <w:bCs/>
          <w:color w:val="000000"/>
          <w:bdr w:val="none" w:sz="0" w:space="0" w:color="auto" w:frame="1"/>
        </w:rPr>
        <w:t xml:space="preserve">определение, </w:t>
      </w:r>
      <w:r w:rsidRPr="002C07BD">
        <w:t>данное «Новым словарем методических терминов и понятий»</w:t>
      </w:r>
      <w:r w:rsidRPr="002C07BD">
        <w:rPr>
          <w:rStyle w:val="normaltextrun"/>
          <w:bCs/>
          <w:color w:val="000000"/>
          <w:bdr w:val="none" w:sz="0" w:space="0" w:color="auto" w:frame="1"/>
        </w:rPr>
        <w:t xml:space="preserve">, так как оно </w:t>
      </w:r>
      <w:r w:rsidR="001D6275" w:rsidRPr="002C07BD">
        <w:rPr>
          <w:rStyle w:val="normaltextrun"/>
          <w:bCs/>
          <w:color w:val="000000"/>
          <w:bdr w:val="none" w:sz="0" w:space="0" w:color="auto" w:frame="1"/>
        </w:rPr>
        <w:t xml:space="preserve">более </w:t>
      </w:r>
      <w:r w:rsidR="001D6275" w:rsidRPr="002C07BD">
        <w:rPr>
          <w:rStyle w:val="normaltextrun"/>
        </w:rPr>
        <w:t>точно раскрыва</w:t>
      </w:r>
      <w:r w:rsidR="00C111D1" w:rsidRPr="002C07BD">
        <w:rPr>
          <w:rStyle w:val="normaltextrun"/>
        </w:rPr>
        <w:t>ет</w:t>
      </w:r>
      <w:r w:rsidRPr="002C07BD">
        <w:rPr>
          <w:rStyle w:val="normaltextrun"/>
        </w:rPr>
        <w:t xml:space="preserve"> интересующую</w:t>
      </w:r>
      <w:r w:rsidRPr="00B738AC">
        <w:rPr>
          <w:rStyle w:val="normaltextrun"/>
        </w:rPr>
        <w:t xml:space="preserve"> нас проблему</w:t>
      </w:r>
      <w:r w:rsidRPr="00B738AC">
        <w:t xml:space="preserve">. </w:t>
      </w:r>
    </w:p>
    <w:p w14:paraId="4EFBF94F" w14:textId="182E85AF" w:rsidR="00B738AC" w:rsidRPr="0014201F" w:rsidRDefault="00B738AC" w:rsidP="00B738AC">
      <w:pPr>
        <w:pStyle w:val="ac"/>
        <w:rPr>
          <w:b/>
          <w:bCs/>
        </w:rPr>
      </w:pPr>
      <w:r w:rsidRPr="0014201F">
        <w:t>Изучив классификации способов перевода и трансформаций, мы приняли для своей работы классификацию Я. И. Рецкера.</w:t>
      </w:r>
    </w:p>
    <w:p w14:paraId="78A3DFA7" w14:textId="00B7D13D" w:rsidR="003846B6" w:rsidRPr="003846B6" w:rsidRDefault="00E150C7" w:rsidP="00783E94">
      <w:pPr>
        <w:pStyle w:val="ac"/>
        <w:rPr>
          <w:lang w:eastAsia="ru-RU"/>
        </w:rPr>
      </w:pPr>
      <w:r w:rsidRPr="0014201F">
        <w:t xml:space="preserve">Во второй главе мы проанализировали применение данных трансформаций двумя переводчиками романа А. Кристи </w:t>
      </w:r>
      <w:r w:rsidRPr="0014201F">
        <w:rPr>
          <w:rStyle w:val="normaltextrun"/>
        </w:rPr>
        <w:t xml:space="preserve">«Сверкающий цианид» </w:t>
      </w:r>
      <w:r w:rsidRPr="0014201F">
        <w:t xml:space="preserve">– Э. А. Островским и М. А. Заготом. </w:t>
      </w:r>
      <w:r w:rsidR="00783E94" w:rsidRPr="0014201F">
        <w:rPr>
          <w:rStyle w:val="normaltextrun"/>
        </w:rPr>
        <w:t xml:space="preserve">В качестве материала </w:t>
      </w:r>
      <w:r w:rsidR="00783E94" w:rsidRPr="0014201F">
        <w:t xml:space="preserve">выступают первые 6 глав </w:t>
      </w:r>
      <w:r w:rsidR="00783E94" w:rsidRPr="0014201F">
        <w:rPr>
          <w:rStyle w:val="normaltextrun"/>
        </w:rPr>
        <w:t xml:space="preserve">романа А. Кристи «Сверкающий цианид» </w:t>
      </w:r>
      <w:r w:rsidR="00783E94" w:rsidRPr="0014201F">
        <w:t>(первая часть книги), а точнее фразы, используемые персонажами в диалогах.</w:t>
      </w:r>
      <w:r w:rsidR="00783E94" w:rsidRPr="0014201F">
        <w:rPr>
          <w:lang w:eastAsia="ru-RU"/>
        </w:rPr>
        <w:t xml:space="preserve"> Мы рассмотрели 17 контекстов, </w:t>
      </w:r>
      <w:r w:rsidR="00B738AC" w:rsidRPr="0014201F">
        <w:t>наиболее ярко иллюстрирующих различия в употреблении приемов перевода.</w:t>
      </w:r>
    </w:p>
    <w:p w14:paraId="690F766C" w14:textId="15C4A0AB" w:rsidR="003846B6" w:rsidRDefault="005C17E3" w:rsidP="003846B6">
      <w:pPr>
        <w:pStyle w:val="ac"/>
        <w:rPr>
          <w:lang w:eastAsia="ru-RU"/>
        </w:rPr>
      </w:pPr>
      <w:r w:rsidRPr="003846B6">
        <w:t xml:space="preserve">Среди способов перевода нам встретились </w:t>
      </w:r>
      <w:r w:rsidRPr="002C07BD">
        <w:rPr>
          <w:rStyle w:val="normaltextrun"/>
        </w:rPr>
        <w:t>трансформационный способ и беспереводная передача, а среди трансформаций</w:t>
      </w:r>
      <w:r w:rsidR="00783E94" w:rsidRPr="002C07BD">
        <w:rPr>
          <w:rStyle w:val="normaltextrun"/>
        </w:rPr>
        <w:t xml:space="preserve"> – </w:t>
      </w:r>
      <w:r w:rsidR="00524878" w:rsidRPr="002C07BD">
        <w:t>дифференциация и конкретизация значений, смысловое развитие при переводе</w:t>
      </w:r>
      <w:r w:rsidR="00524878" w:rsidRPr="003846B6">
        <w:t>, антонимический перевод, целостное преобразование</w:t>
      </w:r>
      <w:r w:rsidR="00524878" w:rsidRPr="00524878">
        <w:t>, добавление и опущение слов при переводе</w:t>
      </w:r>
      <w:r w:rsidR="003846B6">
        <w:t>.</w:t>
      </w:r>
    </w:p>
    <w:p w14:paraId="7EF1DA7E" w14:textId="5118550B" w:rsidR="00432C79" w:rsidRPr="002C07BD" w:rsidRDefault="00B738AC" w:rsidP="00E150C7">
      <w:pPr>
        <w:pStyle w:val="ac"/>
      </w:pPr>
      <w:r>
        <w:t xml:space="preserve">Самым употребительным способом перевода оказался трансформационный, а среди переводческих трансформаций – смысловое развитие. Такое использование приемов перевода раскрывает значение текста, </w:t>
      </w:r>
      <w:r w:rsidRPr="00C3284E">
        <w:t xml:space="preserve">внося в него нотку </w:t>
      </w:r>
      <w:r w:rsidRPr="002C07BD">
        <w:t>индивидуальности и личного восприятия.</w:t>
      </w:r>
    </w:p>
    <w:p w14:paraId="0130A33B" w14:textId="3B36DECD" w:rsidR="00E83348" w:rsidRPr="00C3284E" w:rsidRDefault="00E83348" w:rsidP="00E83348">
      <w:pPr>
        <w:pStyle w:val="ac"/>
      </w:pPr>
      <w:r w:rsidRPr="002C07BD">
        <w:t xml:space="preserve">В ходе анализа была выявлена </w:t>
      </w:r>
      <w:r w:rsidR="00783E94" w:rsidRPr="002C07BD">
        <w:t>следующая</w:t>
      </w:r>
      <w:r w:rsidRPr="00C3284E">
        <w:t xml:space="preserve"> статистика</w:t>
      </w:r>
      <w:r w:rsidR="00C3284E" w:rsidRPr="00C3284E">
        <w:t xml:space="preserve"> по использованию переводческих трансформаций</w:t>
      </w:r>
      <w:r w:rsidRPr="00C3284E">
        <w:t>:</w:t>
      </w:r>
    </w:p>
    <w:p w14:paraId="1AE303DA" w14:textId="4A2BD7F9" w:rsidR="00E83348" w:rsidRPr="00C3284E" w:rsidRDefault="00E83348" w:rsidP="005E245C">
      <w:pPr>
        <w:pStyle w:val="ac"/>
        <w:numPr>
          <w:ilvl w:val="0"/>
          <w:numId w:val="46"/>
        </w:numPr>
        <w:ind w:left="0" w:firstLine="709"/>
      </w:pPr>
      <w:r w:rsidRPr="00C3284E">
        <w:t>Смысловое развитие</w:t>
      </w:r>
      <w:r w:rsidR="00C3284E" w:rsidRPr="00C3284E">
        <w:t xml:space="preserve"> при переводе</w:t>
      </w:r>
      <w:r w:rsidRPr="00C3284E">
        <w:t>:</w:t>
      </w:r>
    </w:p>
    <w:p w14:paraId="20963672" w14:textId="000B80D8" w:rsidR="00E83348" w:rsidRPr="00C3284E" w:rsidRDefault="00E83348" w:rsidP="005E245C">
      <w:pPr>
        <w:pStyle w:val="ac"/>
      </w:pPr>
      <w:r w:rsidRPr="00C3284E">
        <w:t xml:space="preserve">Э. Островский – </w:t>
      </w:r>
      <w:r w:rsidR="00C3284E" w:rsidRPr="00C3284E">
        <w:t>1 случай;</w:t>
      </w:r>
    </w:p>
    <w:p w14:paraId="7543864A" w14:textId="74764A3C" w:rsidR="00C3284E" w:rsidRPr="00C3284E" w:rsidRDefault="00C3284E" w:rsidP="005E245C">
      <w:pPr>
        <w:pStyle w:val="ac"/>
      </w:pPr>
      <w:r w:rsidRPr="00C3284E">
        <w:t>М. Загот – 2 случая;</w:t>
      </w:r>
    </w:p>
    <w:p w14:paraId="790AE611" w14:textId="02AF58EF" w:rsidR="00C3284E" w:rsidRPr="00C3284E" w:rsidRDefault="00C3284E" w:rsidP="005E245C">
      <w:pPr>
        <w:pStyle w:val="ac"/>
        <w:numPr>
          <w:ilvl w:val="0"/>
          <w:numId w:val="46"/>
        </w:numPr>
        <w:ind w:left="0" w:firstLine="709"/>
      </w:pPr>
      <w:r w:rsidRPr="00C3284E">
        <w:t>Дифференциация и конкретизация значений:</w:t>
      </w:r>
    </w:p>
    <w:p w14:paraId="6951ED0C" w14:textId="443A3376" w:rsidR="00C3284E" w:rsidRPr="00C3284E" w:rsidRDefault="00C3284E" w:rsidP="005E245C">
      <w:pPr>
        <w:pStyle w:val="ac"/>
      </w:pPr>
      <w:r w:rsidRPr="00C3284E">
        <w:t>М. Загот – 1 случай;</w:t>
      </w:r>
    </w:p>
    <w:p w14:paraId="07D51F25" w14:textId="4244FE9C" w:rsidR="00C3284E" w:rsidRPr="00C3284E" w:rsidRDefault="00C3284E" w:rsidP="005E245C">
      <w:pPr>
        <w:pStyle w:val="ac"/>
        <w:numPr>
          <w:ilvl w:val="0"/>
          <w:numId w:val="46"/>
        </w:numPr>
        <w:ind w:left="0" w:firstLine="709"/>
      </w:pPr>
      <w:r w:rsidRPr="00C3284E">
        <w:t>Целостное преобразование:</w:t>
      </w:r>
    </w:p>
    <w:p w14:paraId="3C92CF69" w14:textId="77777777" w:rsidR="00C3284E" w:rsidRPr="00C3284E" w:rsidRDefault="00C3284E" w:rsidP="005E245C">
      <w:pPr>
        <w:pStyle w:val="ac"/>
      </w:pPr>
      <w:r w:rsidRPr="00C3284E">
        <w:lastRenderedPageBreak/>
        <w:t>Э. Островский – 1 случай;</w:t>
      </w:r>
    </w:p>
    <w:p w14:paraId="672BD69E" w14:textId="1150BE3C" w:rsidR="00C3284E" w:rsidRPr="00C3284E" w:rsidRDefault="00C3284E" w:rsidP="005E245C">
      <w:pPr>
        <w:pStyle w:val="ac"/>
      </w:pPr>
      <w:r w:rsidRPr="00C3284E">
        <w:t>М. Загот – 1 случай;</w:t>
      </w:r>
    </w:p>
    <w:p w14:paraId="619EACA2" w14:textId="3949E569" w:rsidR="00C3284E" w:rsidRPr="00C3284E" w:rsidRDefault="00C3284E" w:rsidP="005E245C">
      <w:pPr>
        <w:pStyle w:val="ac"/>
        <w:numPr>
          <w:ilvl w:val="0"/>
          <w:numId w:val="46"/>
        </w:numPr>
        <w:ind w:left="0" w:firstLine="709"/>
      </w:pPr>
      <w:r w:rsidRPr="00C3284E">
        <w:t>Опущение и добавление слов при переводе:</w:t>
      </w:r>
    </w:p>
    <w:p w14:paraId="1D011BB9" w14:textId="77777777" w:rsidR="00C3284E" w:rsidRPr="00C3284E" w:rsidRDefault="00C3284E" w:rsidP="005E245C">
      <w:pPr>
        <w:pStyle w:val="ac"/>
      </w:pPr>
      <w:r w:rsidRPr="00C3284E">
        <w:t>Э. Островский – 1 случай;</w:t>
      </w:r>
    </w:p>
    <w:p w14:paraId="70EB0F55" w14:textId="264507F8" w:rsidR="00C3284E" w:rsidRPr="00C3284E" w:rsidRDefault="00C3284E" w:rsidP="005E245C">
      <w:pPr>
        <w:pStyle w:val="ac"/>
      </w:pPr>
      <w:r w:rsidRPr="00C3284E">
        <w:t>М. Загот – 2 случая;</w:t>
      </w:r>
    </w:p>
    <w:p w14:paraId="414F71C9" w14:textId="7208F802" w:rsidR="00C3284E" w:rsidRPr="00C3284E" w:rsidRDefault="00C3284E" w:rsidP="005E245C">
      <w:pPr>
        <w:pStyle w:val="ac"/>
        <w:ind w:firstLine="709"/>
      </w:pPr>
      <w:r w:rsidRPr="00C3284E">
        <w:t>5. Антонимический перевод:</w:t>
      </w:r>
    </w:p>
    <w:p w14:paraId="16E8E1CD" w14:textId="45067DE4" w:rsidR="00C3284E" w:rsidRDefault="00C3284E" w:rsidP="005E245C">
      <w:pPr>
        <w:pStyle w:val="ac"/>
      </w:pPr>
      <w:r w:rsidRPr="00C3284E">
        <w:t>Э. Островский – 3 случая</w:t>
      </w:r>
      <w:r>
        <w:t>.</w:t>
      </w:r>
    </w:p>
    <w:p w14:paraId="251874F0" w14:textId="599884BA" w:rsidR="00C3284E" w:rsidRPr="00C3284E" w:rsidRDefault="009C12E6" w:rsidP="009C12E6">
      <w:pPr>
        <w:pStyle w:val="ac"/>
      </w:pPr>
      <w:r>
        <w:t>Однако и присутствовали случаи дословного перевода у обоих переводчиков.</w:t>
      </w:r>
    </w:p>
    <w:p w14:paraId="31BF7DF1" w14:textId="1C96C053" w:rsidR="009C12E6" w:rsidRDefault="009C12E6" w:rsidP="009C12E6">
      <w:pPr>
        <w:pStyle w:val="ac"/>
      </w:pPr>
      <w:r>
        <w:t xml:space="preserve">На наш взгляд, М. Загот чаще </w:t>
      </w:r>
      <w:r w:rsidRPr="002C07BD">
        <w:t xml:space="preserve">использует переводческие трансформации, перестраивая фразы, меняя их структуру. Вследствие </w:t>
      </w:r>
      <w:r w:rsidR="00783E94" w:rsidRPr="002C07BD">
        <w:t xml:space="preserve">этого его перевод, возможно, более понятен читателю. </w:t>
      </w:r>
      <w:r w:rsidRPr="002C07BD">
        <w:t>Ему удалось передать основной смысл текста, выражая его в свободном, разговорном</w:t>
      </w:r>
      <w:r>
        <w:t xml:space="preserve"> стиле. Раскрытие персонажей получилось очень точным, позволяющим представить полную картину происходящего в романе. </w:t>
      </w:r>
    </w:p>
    <w:p w14:paraId="1A4F6078" w14:textId="0E438468" w:rsidR="009C12E6" w:rsidRDefault="009C12E6" w:rsidP="009C12E6">
      <w:pPr>
        <w:pStyle w:val="ac"/>
        <w:ind w:firstLine="709"/>
      </w:pPr>
      <w:r>
        <w:t>Перевод Э. Островского получился не таким «ярким» из-за частого использования дословного способа передачи текста. Поэтому его перевод формально более близок к оригиналу.</w:t>
      </w:r>
    </w:p>
    <w:p w14:paraId="04E3D175" w14:textId="789DA404" w:rsidR="001547DA" w:rsidRPr="00DD0A9A" w:rsidRDefault="009C12E6" w:rsidP="00DD0A9A">
      <w:pPr>
        <w:pStyle w:val="ac"/>
        <w:rPr>
          <w:highlight w:val="yellow"/>
        </w:rPr>
      </w:pPr>
      <w:r>
        <w:t>В дальнейшем, мы планируем продолжить наше исследование, более подробно углубившись в тему переводческих трансформаций, затрагивая перевод фразеологии.</w:t>
      </w:r>
      <w:r w:rsidR="001547DA">
        <w:br w:type="page"/>
      </w:r>
    </w:p>
    <w:p w14:paraId="61055C46" w14:textId="7CBA5F26" w:rsidR="00AB21A4" w:rsidRDefault="00AB21A4" w:rsidP="00EA112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4815140"/>
      <w:r w:rsidRPr="00EA112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Литература</w:t>
      </w:r>
      <w:bookmarkEnd w:id="9"/>
    </w:p>
    <w:p w14:paraId="14E12BA5" w14:textId="77777777" w:rsidR="005A2FD7" w:rsidRPr="005A2FD7" w:rsidRDefault="005A2FD7" w:rsidP="005A2FD7"/>
    <w:p w14:paraId="0F8B2C88" w14:textId="77777777" w:rsidR="007B687B" w:rsidRPr="00BB4791" w:rsidRDefault="007B687B" w:rsidP="00E84808">
      <w:pPr>
        <w:pStyle w:val="ac"/>
        <w:numPr>
          <w:ilvl w:val="0"/>
          <w:numId w:val="12"/>
        </w:numPr>
        <w:ind w:left="0" w:firstLine="709"/>
      </w:pPr>
      <w:r w:rsidRPr="00BB4791">
        <w:t>Азимов Э. Г. Новый словарь методических терминов и понятий (теория и практика обучения языкам) / С. И. Азимов, А. Н. Щукин. – Москва : Издательство ИКАР, 2010. – 446 с.</w:t>
      </w:r>
    </w:p>
    <w:p w14:paraId="37A65057" w14:textId="21B9089E" w:rsidR="007B687B" w:rsidRPr="002C07BD" w:rsidRDefault="007B687B" w:rsidP="00E84808">
      <w:pPr>
        <w:pStyle w:val="ac"/>
        <w:numPr>
          <w:ilvl w:val="0"/>
          <w:numId w:val="12"/>
        </w:numPr>
        <w:ind w:left="0" w:firstLine="709"/>
      </w:pPr>
      <w:r w:rsidRPr="00BB4791">
        <w:t>Ахманова О. С. Словарь лингвистических терминов / О. С. Ахманова</w:t>
      </w:r>
      <w:r w:rsidRPr="002C07BD">
        <w:t>.</w:t>
      </w:r>
      <w:r w:rsidR="00FF0AB7" w:rsidRPr="002C07BD">
        <w:t xml:space="preserve"> – </w:t>
      </w:r>
      <w:r w:rsidRPr="002C07BD">
        <w:t>Москва : Гос. ин-т "Сов. энцикл."; ОГИЗ; Гос. изд-во иностр. и нац. слов., 1969. – 608 с.</w:t>
      </w:r>
    </w:p>
    <w:p w14:paraId="7761CA7B" w14:textId="77777777" w:rsidR="00DC6696" w:rsidRPr="00BB4791" w:rsidRDefault="00DC6696" w:rsidP="00E84808">
      <w:pPr>
        <w:pStyle w:val="ac"/>
        <w:numPr>
          <w:ilvl w:val="0"/>
          <w:numId w:val="12"/>
        </w:numPr>
        <w:ind w:left="0" w:firstLine="709"/>
      </w:pPr>
      <w:r w:rsidRPr="00BB4791">
        <w:t>Бархударов Л. С. Язык и перевод (Вопросы общей и частной теории перевода) / Л. С. Бархударов. – Москва : Международные отношения, 1975. – 300 с.</w:t>
      </w:r>
    </w:p>
    <w:p w14:paraId="44AD27F3" w14:textId="77777777" w:rsidR="00171EEE" w:rsidRDefault="00DC6696" w:rsidP="00E84808">
      <w:pPr>
        <w:pStyle w:val="ac"/>
        <w:numPr>
          <w:ilvl w:val="0"/>
          <w:numId w:val="12"/>
        </w:numPr>
        <w:ind w:left="0" w:firstLine="709"/>
      </w:pPr>
      <w:r w:rsidRPr="00BB4791">
        <w:t>Головин С. Ю. Большая психологическая энциклопедия / С. Ю. Головин. – Москва : АСТ, Харвест, 1998. – 542 с.</w:t>
      </w:r>
      <w:r w:rsidR="00171EEE" w:rsidRPr="00171EEE">
        <w:t xml:space="preserve"> </w:t>
      </w:r>
    </w:p>
    <w:p w14:paraId="770A717B" w14:textId="4B9EFEE3" w:rsidR="00DC6696" w:rsidRPr="00BB4791" w:rsidRDefault="00171EEE" w:rsidP="00E84808">
      <w:pPr>
        <w:pStyle w:val="ac"/>
        <w:numPr>
          <w:ilvl w:val="0"/>
          <w:numId w:val="12"/>
        </w:numPr>
        <w:ind w:left="0" w:firstLine="709"/>
      </w:pPr>
      <w:r w:rsidRPr="00D30E95">
        <w:t xml:space="preserve">Загот М. А., перевод «День поминовения» [Электронный ресурс]. – 2014. – Режим доступа: </w:t>
      </w:r>
      <w:r w:rsidRPr="002C07BD">
        <w:rPr>
          <w:lang w:val="en-US"/>
        </w:rPr>
        <w:t>URL</w:t>
      </w:r>
      <w:r w:rsidRPr="002C07BD">
        <w:t xml:space="preserve">: </w:t>
      </w:r>
      <w:r w:rsidRPr="002C07BD">
        <w:rPr>
          <w:shd w:val="clear" w:color="auto" w:fill="FFFFFF"/>
        </w:rPr>
        <w:t>https://flibusta.club/b/581183/read</w:t>
      </w:r>
      <w:r w:rsidRPr="002C07BD">
        <w:t xml:space="preserve"> (дата </w:t>
      </w:r>
      <w:r w:rsidRPr="00D30E95">
        <w:t>обращения: 17.03.20</w:t>
      </w:r>
      <w:r>
        <w:t>22</w:t>
      </w:r>
      <w:r w:rsidRPr="00D30E95">
        <w:t>).</w:t>
      </w:r>
    </w:p>
    <w:p w14:paraId="002CE6C4" w14:textId="59B7F359" w:rsidR="00DC6696" w:rsidRPr="002C07BD" w:rsidRDefault="00DC6696" w:rsidP="00E84808">
      <w:pPr>
        <w:pStyle w:val="ac"/>
        <w:numPr>
          <w:ilvl w:val="0"/>
          <w:numId w:val="12"/>
        </w:numPr>
        <w:ind w:left="0" w:firstLine="709"/>
      </w:pPr>
      <w:r w:rsidRPr="00BB4791">
        <w:t>Касавин</w:t>
      </w:r>
      <w:r w:rsidRPr="00BB4791">
        <w:rPr>
          <w:rStyle w:val="ae"/>
        </w:rPr>
        <w:t xml:space="preserve"> </w:t>
      </w:r>
      <w:r w:rsidRPr="00BB4791">
        <w:t xml:space="preserve">И. Т. </w:t>
      </w:r>
      <w:r w:rsidRPr="00BB4791">
        <w:rPr>
          <w:rStyle w:val="ae"/>
          <w:i w:val="0"/>
          <w:iCs w:val="0"/>
        </w:rPr>
        <w:t xml:space="preserve">Энциклопедия эпистемологии и философии науки </w:t>
      </w:r>
      <w:r w:rsidRPr="002C07BD">
        <w:rPr>
          <w:rStyle w:val="ae"/>
          <w:i w:val="0"/>
          <w:iCs w:val="0"/>
        </w:rPr>
        <w:t xml:space="preserve">/ </w:t>
      </w:r>
      <w:r w:rsidRPr="002C07BD">
        <w:t>И.</w:t>
      </w:r>
      <w:r w:rsidR="00FF0AB7" w:rsidRPr="002C07BD">
        <w:t xml:space="preserve"> </w:t>
      </w:r>
      <w:r w:rsidRPr="002C07BD">
        <w:t>Т.</w:t>
      </w:r>
      <w:r w:rsidRPr="002C07BD">
        <w:rPr>
          <w:i/>
          <w:iCs/>
        </w:rPr>
        <w:t xml:space="preserve"> </w:t>
      </w:r>
      <w:r w:rsidRPr="002C07BD">
        <w:rPr>
          <w:rStyle w:val="ae"/>
          <w:i w:val="0"/>
          <w:iCs w:val="0"/>
        </w:rPr>
        <w:t xml:space="preserve"> </w:t>
      </w:r>
      <w:r w:rsidRPr="002C07BD">
        <w:t>Касавин</w:t>
      </w:r>
      <w:r w:rsidRPr="002C07BD">
        <w:rPr>
          <w:rStyle w:val="ae"/>
        </w:rPr>
        <w:t xml:space="preserve">. </w:t>
      </w:r>
      <w:r w:rsidRPr="002C07BD">
        <w:rPr>
          <w:rStyle w:val="ae"/>
          <w:i w:val="0"/>
          <w:iCs w:val="0"/>
        </w:rPr>
        <w:t>Москва :</w:t>
      </w:r>
      <w:r w:rsidRPr="002C07BD">
        <w:rPr>
          <w:rStyle w:val="ae"/>
        </w:rPr>
        <w:t xml:space="preserve"> </w:t>
      </w:r>
      <w:r w:rsidRPr="002C07BD">
        <w:rPr>
          <w:rStyle w:val="ae"/>
          <w:i w:val="0"/>
          <w:iCs w:val="0"/>
        </w:rPr>
        <w:t>«Канон+», РООИ «Реабилитация», 2009</w:t>
      </w:r>
      <w:r w:rsidRPr="002C07BD">
        <w:rPr>
          <w:rStyle w:val="ae"/>
        </w:rPr>
        <w:t>.</w:t>
      </w:r>
      <w:r w:rsidRPr="002C07BD">
        <w:t xml:space="preserve"> – 1248 с.</w:t>
      </w:r>
    </w:p>
    <w:p w14:paraId="6B962D25" w14:textId="77777777" w:rsidR="00DC6696" w:rsidRPr="00BB4791" w:rsidRDefault="00DC6696" w:rsidP="00E84808">
      <w:pPr>
        <w:pStyle w:val="ac"/>
        <w:numPr>
          <w:ilvl w:val="0"/>
          <w:numId w:val="12"/>
        </w:numPr>
        <w:ind w:left="0" w:firstLine="709"/>
      </w:pPr>
      <w:r w:rsidRPr="002C07BD">
        <w:t>Латышев Л. К. Технология перевода: Учеб. пособие для студ. лингв, вузов</w:t>
      </w:r>
      <w:r w:rsidRPr="00BB4791">
        <w:t xml:space="preserve"> и фак. / Л. К. Латышев – 2-е изд., перераб. и доп. – Москва : Издательский центр «Академия», 2005. – 320 с.</w:t>
      </w:r>
    </w:p>
    <w:p w14:paraId="32FFE7E4" w14:textId="77777777" w:rsidR="00A810E5" w:rsidRPr="00BB4791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>Литературная энциклопедия / В. Ф. Асмус, Д. Д. Благой, Б. М. Гранде [и др.]. – Москва : Изд-во Ком. Акад., 1934. – 888 с.</w:t>
      </w:r>
    </w:p>
    <w:p w14:paraId="70ED6DA6" w14:textId="77777777" w:rsidR="00A810E5" w:rsidRPr="00BB4791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>Литературная энциклопедия: Словарь литературных терминов / Н. Л. Бродский, Д. Д. Благой, В. Я. Брюсов [и др.]. – Москва : Изд-во Л. Д. Френкель, 1925 – 1198 с.</w:t>
      </w:r>
    </w:p>
    <w:p w14:paraId="0C4C19BE" w14:textId="77777777" w:rsidR="00171EEE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>Ожегов С. И. Толковый словарь русского языка: 80 000 слов и фразеологических выражений / С. И. Ожегов, Н. Ю Шведова. – Москва : Азбуковник, 2000. – 940 с.</w:t>
      </w:r>
      <w:r w:rsidR="00171EEE" w:rsidRPr="00171EEE">
        <w:t xml:space="preserve"> </w:t>
      </w:r>
    </w:p>
    <w:p w14:paraId="1A064EB4" w14:textId="62789526" w:rsidR="00A810E5" w:rsidRPr="00BB4791" w:rsidRDefault="00171EEE" w:rsidP="00E84808">
      <w:pPr>
        <w:pStyle w:val="ac"/>
        <w:numPr>
          <w:ilvl w:val="0"/>
          <w:numId w:val="12"/>
        </w:numPr>
        <w:ind w:left="0" w:firstLine="709"/>
      </w:pPr>
      <w:r w:rsidRPr="00D30E95">
        <w:lastRenderedPageBreak/>
        <w:t xml:space="preserve">Островский Э. А., перевод «Сверкающий цианид» [Электронный ресурс]. – 1990. – Режим доступа: </w:t>
      </w:r>
      <w:r w:rsidRPr="00D30E95">
        <w:rPr>
          <w:lang w:val="en-US"/>
        </w:rPr>
        <w:t>URL</w:t>
      </w:r>
      <w:r w:rsidRPr="00D30E95">
        <w:t xml:space="preserve">: </w:t>
      </w:r>
      <w:r w:rsidR="00D56448" w:rsidRPr="00D56448">
        <w:rPr>
          <w:lang w:val="en-US"/>
        </w:rPr>
        <w:t>https</w:t>
      </w:r>
      <w:r w:rsidR="00D56448" w:rsidRPr="00D56448">
        <w:t>://</w:t>
      </w:r>
      <w:r w:rsidR="00D56448" w:rsidRPr="00D56448">
        <w:rPr>
          <w:lang w:val="en-US"/>
        </w:rPr>
        <w:t>knijky</w:t>
      </w:r>
      <w:r w:rsidR="00D56448" w:rsidRPr="00D56448">
        <w:t>.</w:t>
      </w:r>
      <w:r w:rsidR="00D56448" w:rsidRPr="00D56448">
        <w:rPr>
          <w:lang w:val="en-US"/>
        </w:rPr>
        <w:t>ru</w:t>
      </w:r>
      <w:r w:rsidR="00D56448" w:rsidRPr="00D56448">
        <w:t>/</w:t>
      </w:r>
      <w:r w:rsidR="00D56448" w:rsidRPr="00D56448">
        <w:rPr>
          <w:lang w:val="en-US"/>
        </w:rPr>
        <w:t>books</w:t>
      </w:r>
      <w:r w:rsidR="00D56448" w:rsidRPr="00D56448">
        <w:t>/</w:t>
      </w:r>
      <w:r w:rsidR="00D56448" w:rsidRPr="00D56448">
        <w:rPr>
          <w:lang w:val="en-US"/>
        </w:rPr>
        <w:t>sverkayushchiy</w:t>
      </w:r>
      <w:r w:rsidR="00D56448" w:rsidRPr="00D56448">
        <w:t>-</w:t>
      </w:r>
      <w:r w:rsidR="00D56448" w:rsidRPr="00D56448">
        <w:rPr>
          <w:lang w:val="en-US"/>
        </w:rPr>
        <w:t>cianid</w:t>
      </w:r>
      <w:r w:rsidR="00D56448" w:rsidRPr="00D56448">
        <w:rPr>
          <w:color w:val="FF0000"/>
        </w:rPr>
        <w:t xml:space="preserve"> </w:t>
      </w:r>
      <w:r w:rsidRPr="00D30E95">
        <w:t>(дата обращения: 17.03.20</w:t>
      </w:r>
      <w:r>
        <w:t>2</w:t>
      </w:r>
      <w:r w:rsidRPr="00D30E95">
        <w:t>2).</w:t>
      </w:r>
    </w:p>
    <w:p w14:paraId="749E5E13" w14:textId="77777777" w:rsidR="00A810E5" w:rsidRPr="00BB4791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>Рецкер Я. И. Пособие по переводу с английского языка на русский / Я. И. Рецкер. – 3-е изд., перераб. и доп. – Москва : Просвещение, 1982. – 159 с.</w:t>
      </w:r>
    </w:p>
    <w:p w14:paraId="59E4112E" w14:textId="77777777" w:rsidR="00A810E5" w:rsidRPr="00BB4791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 xml:space="preserve">Ушаков Д. Н. Толковый словарь русского языка / Д. Н. Ушаков. – Москва : Гос. ин-т "Сов. энцикл."; ОГИЗ; Гос. изд-во иностр. и нац. слов., 1939. – 1424 </w:t>
      </w:r>
      <w:r w:rsidRPr="00BB4791">
        <w:rPr>
          <w:lang w:val="en-US"/>
        </w:rPr>
        <w:t>c</w:t>
      </w:r>
      <w:r w:rsidRPr="00BB4791">
        <w:t>.</w:t>
      </w:r>
    </w:p>
    <w:p w14:paraId="4D7855F0" w14:textId="77777777" w:rsidR="00A810E5" w:rsidRPr="00DE5884" w:rsidRDefault="00A810E5" w:rsidP="00E84808">
      <w:pPr>
        <w:pStyle w:val="ac"/>
        <w:numPr>
          <w:ilvl w:val="0"/>
          <w:numId w:val="12"/>
        </w:numPr>
        <w:ind w:left="0" w:firstLine="709"/>
      </w:pPr>
      <w:r w:rsidRPr="00BB4791">
        <w:t>Федоров А. В. Основы общей теории перевода (лингвистические проблемы): Для институтов</w:t>
      </w:r>
      <w:r w:rsidRPr="00DE5884">
        <w:t xml:space="preserve"> и факультетов иностранных языков / А. В. Федоров – 5-е изд. – Москва : Изд-во Филология Три, 2002. – 416 с.</w:t>
      </w:r>
    </w:p>
    <w:p w14:paraId="5813CAF9" w14:textId="39B625FE" w:rsidR="00171EEE" w:rsidRPr="006E74A2" w:rsidRDefault="0075539A" w:rsidP="00E84808">
      <w:pPr>
        <w:pStyle w:val="ac"/>
        <w:numPr>
          <w:ilvl w:val="0"/>
          <w:numId w:val="12"/>
        </w:numPr>
        <w:ind w:left="0" w:firstLine="709"/>
      </w:pPr>
      <w:r>
        <w:rPr>
          <w:lang w:val="en-US"/>
        </w:rPr>
        <w:t>Agatha</w:t>
      </w:r>
      <w:r w:rsidRPr="006E74A2">
        <w:t xml:space="preserve"> </w:t>
      </w:r>
      <w:r w:rsidRPr="00D30E95">
        <w:rPr>
          <w:lang w:val="en-US"/>
        </w:rPr>
        <w:t>Christie</w:t>
      </w:r>
      <w:r w:rsidRPr="00D30E95">
        <w:t xml:space="preserve"> «</w:t>
      </w:r>
      <w:r w:rsidRPr="00D30E95">
        <w:rPr>
          <w:lang w:val="en-US"/>
        </w:rPr>
        <w:t>Sparkling</w:t>
      </w:r>
      <w:r w:rsidRPr="00D30E95">
        <w:t xml:space="preserve"> </w:t>
      </w:r>
      <w:r w:rsidRPr="00D30E95">
        <w:rPr>
          <w:lang w:val="en-US"/>
        </w:rPr>
        <w:t>Cyanide</w:t>
      </w:r>
      <w:r w:rsidRPr="00D30E95">
        <w:t xml:space="preserve">» </w:t>
      </w:r>
      <w:r w:rsidR="00E55E1B" w:rsidRPr="00D30E95">
        <w:t>[Электронный ресурс].</w:t>
      </w:r>
      <w:r w:rsidR="006E74A2" w:rsidRPr="00D30E95">
        <w:t xml:space="preserve"> – 1945.</w:t>
      </w:r>
      <w:r w:rsidR="00E55E1B" w:rsidRPr="00D30E95">
        <w:t xml:space="preserve"> </w:t>
      </w:r>
      <w:r w:rsidRPr="00D30E95">
        <w:t xml:space="preserve">– </w:t>
      </w:r>
      <w:r w:rsidR="00E55E1B" w:rsidRPr="00D30E95">
        <w:t xml:space="preserve">Режим доступа: </w:t>
      </w:r>
      <w:r w:rsidR="00E55E1B" w:rsidRPr="00D30E95">
        <w:rPr>
          <w:lang w:val="en-US"/>
        </w:rPr>
        <w:t>URL</w:t>
      </w:r>
      <w:r w:rsidR="00E55E1B" w:rsidRPr="00D30E95">
        <w:t xml:space="preserve">: </w:t>
      </w:r>
      <w:r w:rsidR="00E55E1B" w:rsidRPr="00596854">
        <w:rPr>
          <w:lang w:val="en-US"/>
        </w:rPr>
        <w:t>http</w:t>
      </w:r>
      <w:r w:rsidR="00E55E1B" w:rsidRPr="00596854">
        <w:t>://</w:t>
      </w:r>
      <w:r w:rsidR="00E55E1B" w:rsidRPr="00596854">
        <w:rPr>
          <w:lang w:val="en-US"/>
        </w:rPr>
        <w:t>detective</w:t>
      </w:r>
      <w:r w:rsidR="00E55E1B" w:rsidRPr="00596854">
        <w:t>.</w:t>
      </w:r>
      <w:r w:rsidR="00E55E1B" w:rsidRPr="00596854">
        <w:rPr>
          <w:lang w:val="en-US"/>
        </w:rPr>
        <w:t>gumer</w:t>
      </w:r>
      <w:r w:rsidR="00E55E1B" w:rsidRPr="00596854">
        <w:t>.</w:t>
      </w:r>
      <w:r w:rsidR="00E55E1B" w:rsidRPr="00596854">
        <w:rPr>
          <w:lang w:val="en-US"/>
        </w:rPr>
        <w:t>info</w:t>
      </w:r>
      <w:r w:rsidR="00E55E1B" w:rsidRPr="00596854">
        <w:t>/</w:t>
      </w:r>
      <w:r w:rsidR="00E55E1B" w:rsidRPr="00596854">
        <w:rPr>
          <w:lang w:val="en-US"/>
        </w:rPr>
        <w:t>anto</w:t>
      </w:r>
      <w:r w:rsidR="00E55E1B" w:rsidRPr="00596854">
        <w:t>/</w:t>
      </w:r>
      <w:r w:rsidR="00E55E1B" w:rsidRPr="00596854">
        <w:rPr>
          <w:lang w:val="en-US"/>
        </w:rPr>
        <w:t>christie</w:t>
      </w:r>
      <w:r w:rsidR="00E55E1B" w:rsidRPr="00596854">
        <w:t>_17_2.</w:t>
      </w:r>
      <w:r w:rsidR="00E55E1B" w:rsidRPr="00596854">
        <w:rPr>
          <w:lang w:val="en-US"/>
        </w:rPr>
        <w:t>pdf</w:t>
      </w:r>
      <w:r w:rsidR="00E55E1B" w:rsidRPr="00D30E95">
        <w:t xml:space="preserve"> (дата обращения: 17.03.20</w:t>
      </w:r>
      <w:r w:rsidR="00D30E95">
        <w:t>2</w:t>
      </w:r>
      <w:r w:rsidR="00E55E1B" w:rsidRPr="00D30E95">
        <w:t>2).</w:t>
      </w:r>
    </w:p>
    <w:sectPr w:rsidR="00171EEE" w:rsidRPr="006E74A2" w:rsidSect="00CD07E5">
      <w:pgSz w:w="11906" w:h="16838"/>
      <w:pgMar w:top="1134" w:right="850" w:bottom="1134" w:left="1701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F65D" w14:textId="77777777" w:rsidR="0019729F" w:rsidRDefault="0019729F" w:rsidP="005D3376">
      <w:r>
        <w:separator/>
      </w:r>
    </w:p>
  </w:endnote>
  <w:endnote w:type="continuationSeparator" w:id="0">
    <w:p w14:paraId="34465F68" w14:textId="77777777" w:rsidR="0019729F" w:rsidRDefault="0019729F" w:rsidP="005D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990864"/>
      <w:docPartObj>
        <w:docPartGallery w:val="Page Numbers (Bottom of Page)"/>
        <w:docPartUnique/>
      </w:docPartObj>
    </w:sdtPr>
    <w:sdtEndPr/>
    <w:sdtContent>
      <w:p w14:paraId="4C2B01CD" w14:textId="382E21BE" w:rsidR="00704D10" w:rsidRDefault="00704D10" w:rsidP="0083094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45" w:rsidRPr="00296945">
          <w:rPr>
            <w:noProof/>
            <w:lang w:val="ru-RU"/>
          </w:rPr>
          <w:t>2</w:t>
        </w:r>
        <w:r>
          <w:fldChar w:fldCharType="end"/>
        </w:r>
      </w:p>
    </w:sdtContent>
  </w:sdt>
  <w:p w14:paraId="3BDF7E50" w14:textId="77777777" w:rsidR="00704D10" w:rsidRDefault="00704D1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8B96" w14:textId="77777777" w:rsidR="0019729F" w:rsidRDefault="0019729F" w:rsidP="005D3376">
      <w:r>
        <w:separator/>
      </w:r>
    </w:p>
  </w:footnote>
  <w:footnote w:type="continuationSeparator" w:id="0">
    <w:p w14:paraId="30523BA6" w14:textId="77777777" w:rsidR="0019729F" w:rsidRDefault="0019729F" w:rsidP="005D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66"/>
    <w:multiLevelType w:val="hybridMultilevel"/>
    <w:tmpl w:val="220A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DA6"/>
    <w:multiLevelType w:val="hybridMultilevel"/>
    <w:tmpl w:val="91063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AD1"/>
    <w:multiLevelType w:val="multilevel"/>
    <w:tmpl w:val="68C0E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E55612"/>
    <w:multiLevelType w:val="hybridMultilevel"/>
    <w:tmpl w:val="E01AC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06C63"/>
    <w:multiLevelType w:val="hybridMultilevel"/>
    <w:tmpl w:val="7116F5C0"/>
    <w:lvl w:ilvl="0" w:tplc="5C8A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8260E"/>
    <w:multiLevelType w:val="multilevel"/>
    <w:tmpl w:val="27DA20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9608B"/>
    <w:multiLevelType w:val="multilevel"/>
    <w:tmpl w:val="0F6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1C26537"/>
    <w:multiLevelType w:val="hybridMultilevel"/>
    <w:tmpl w:val="38D25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FB0365"/>
    <w:multiLevelType w:val="hybridMultilevel"/>
    <w:tmpl w:val="535A3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24F40"/>
    <w:multiLevelType w:val="multilevel"/>
    <w:tmpl w:val="FC9A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BD56C00"/>
    <w:multiLevelType w:val="hybridMultilevel"/>
    <w:tmpl w:val="74FAF5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03838"/>
    <w:multiLevelType w:val="hybridMultilevel"/>
    <w:tmpl w:val="7FA43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07919"/>
    <w:multiLevelType w:val="hybridMultilevel"/>
    <w:tmpl w:val="1482F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B0884"/>
    <w:multiLevelType w:val="hybridMultilevel"/>
    <w:tmpl w:val="E64A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0360"/>
    <w:multiLevelType w:val="hybridMultilevel"/>
    <w:tmpl w:val="5EAC56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64D47"/>
    <w:multiLevelType w:val="hybridMultilevel"/>
    <w:tmpl w:val="40EAA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40894"/>
    <w:multiLevelType w:val="hybridMultilevel"/>
    <w:tmpl w:val="0D2CD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010E9"/>
    <w:multiLevelType w:val="hybridMultilevel"/>
    <w:tmpl w:val="D4C8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6A75"/>
    <w:multiLevelType w:val="hybridMultilevel"/>
    <w:tmpl w:val="74FA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D0D0E"/>
    <w:multiLevelType w:val="hybridMultilevel"/>
    <w:tmpl w:val="E8DCC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92469"/>
    <w:multiLevelType w:val="multilevel"/>
    <w:tmpl w:val="28FA5B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C06834"/>
    <w:multiLevelType w:val="hybridMultilevel"/>
    <w:tmpl w:val="C53056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75C56C4"/>
    <w:multiLevelType w:val="hybridMultilevel"/>
    <w:tmpl w:val="F126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C1B81"/>
    <w:multiLevelType w:val="multilevel"/>
    <w:tmpl w:val="A1DE5A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4" w15:restartNumberingAfterBreak="0">
    <w:nsid w:val="4CAE6A25"/>
    <w:multiLevelType w:val="hybridMultilevel"/>
    <w:tmpl w:val="09ECF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41B54"/>
    <w:multiLevelType w:val="hybridMultilevel"/>
    <w:tmpl w:val="4D7C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92394"/>
    <w:multiLevelType w:val="hybridMultilevel"/>
    <w:tmpl w:val="E3409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202DD"/>
    <w:multiLevelType w:val="hybridMultilevel"/>
    <w:tmpl w:val="02A4BA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CB5880"/>
    <w:multiLevelType w:val="hybridMultilevel"/>
    <w:tmpl w:val="CAC46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354E3A"/>
    <w:multiLevelType w:val="hybridMultilevel"/>
    <w:tmpl w:val="BB6CA536"/>
    <w:lvl w:ilvl="0" w:tplc="8EC0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F04F76"/>
    <w:multiLevelType w:val="hybridMultilevel"/>
    <w:tmpl w:val="2EA255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560519"/>
    <w:multiLevelType w:val="multilevel"/>
    <w:tmpl w:val="FC9A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5A8657C"/>
    <w:multiLevelType w:val="hybridMultilevel"/>
    <w:tmpl w:val="F5FC5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0D390A"/>
    <w:multiLevelType w:val="hybridMultilevel"/>
    <w:tmpl w:val="CE1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30585"/>
    <w:multiLevelType w:val="multilevel"/>
    <w:tmpl w:val="FD54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09B5FF5"/>
    <w:multiLevelType w:val="multilevel"/>
    <w:tmpl w:val="0F6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1EA1D44"/>
    <w:multiLevelType w:val="hybridMultilevel"/>
    <w:tmpl w:val="E714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454E"/>
    <w:multiLevelType w:val="hybridMultilevel"/>
    <w:tmpl w:val="E6BECB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20E05"/>
    <w:multiLevelType w:val="hybridMultilevel"/>
    <w:tmpl w:val="1528F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4A40"/>
    <w:multiLevelType w:val="hybridMultilevel"/>
    <w:tmpl w:val="65D64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92130F"/>
    <w:multiLevelType w:val="hybridMultilevel"/>
    <w:tmpl w:val="BC5C88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FB47E9"/>
    <w:multiLevelType w:val="multilevel"/>
    <w:tmpl w:val="FD54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6E20E91"/>
    <w:multiLevelType w:val="hybridMultilevel"/>
    <w:tmpl w:val="551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0481"/>
    <w:multiLevelType w:val="multilevel"/>
    <w:tmpl w:val="9760EC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B8524C"/>
    <w:multiLevelType w:val="hybridMultilevel"/>
    <w:tmpl w:val="F238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C4F33"/>
    <w:multiLevelType w:val="hybridMultilevel"/>
    <w:tmpl w:val="A29A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38"/>
  </w:num>
  <w:num w:numId="4">
    <w:abstractNumId w:val="37"/>
  </w:num>
  <w:num w:numId="5">
    <w:abstractNumId w:val="43"/>
  </w:num>
  <w:num w:numId="6">
    <w:abstractNumId w:val="45"/>
  </w:num>
  <w:num w:numId="7">
    <w:abstractNumId w:val="12"/>
  </w:num>
  <w:num w:numId="8">
    <w:abstractNumId w:val="13"/>
  </w:num>
  <w:num w:numId="9">
    <w:abstractNumId w:val="32"/>
  </w:num>
  <w:num w:numId="10">
    <w:abstractNumId w:val="7"/>
  </w:num>
  <w:num w:numId="11">
    <w:abstractNumId w:val="0"/>
  </w:num>
  <w:num w:numId="12">
    <w:abstractNumId w:val="19"/>
  </w:num>
  <w:num w:numId="13">
    <w:abstractNumId w:val="18"/>
  </w:num>
  <w:num w:numId="14">
    <w:abstractNumId w:val="24"/>
  </w:num>
  <w:num w:numId="15">
    <w:abstractNumId w:val="39"/>
  </w:num>
  <w:num w:numId="16">
    <w:abstractNumId w:val="22"/>
  </w:num>
  <w:num w:numId="17">
    <w:abstractNumId w:val="28"/>
  </w:num>
  <w:num w:numId="18">
    <w:abstractNumId w:val="30"/>
  </w:num>
  <w:num w:numId="19">
    <w:abstractNumId w:val="17"/>
  </w:num>
  <w:num w:numId="20">
    <w:abstractNumId w:val="10"/>
  </w:num>
  <w:num w:numId="21">
    <w:abstractNumId w:val="21"/>
  </w:num>
  <w:num w:numId="22">
    <w:abstractNumId w:val="33"/>
  </w:num>
  <w:num w:numId="23">
    <w:abstractNumId w:val="3"/>
  </w:num>
  <w:num w:numId="24">
    <w:abstractNumId w:val="44"/>
  </w:num>
  <w:num w:numId="25">
    <w:abstractNumId w:val="8"/>
  </w:num>
  <w:num w:numId="26">
    <w:abstractNumId w:val="26"/>
  </w:num>
  <w:num w:numId="27">
    <w:abstractNumId w:val="25"/>
  </w:num>
  <w:num w:numId="28">
    <w:abstractNumId w:val="16"/>
  </w:num>
  <w:num w:numId="29">
    <w:abstractNumId w:val="23"/>
  </w:num>
  <w:num w:numId="30">
    <w:abstractNumId w:val="27"/>
  </w:num>
  <w:num w:numId="31">
    <w:abstractNumId w:val="36"/>
  </w:num>
  <w:num w:numId="32">
    <w:abstractNumId w:val="9"/>
  </w:num>
  <w:num w:numId="33">
    <w:abstractNumId w:val="29"/>
  </w:num>
  <w:num w:numId="34">
    <w:abstractNumId w:val="4"/>
  </w:num>
  <w:num w:numId="35">
    <w:abstractNumId w:val="5"/>
  </w:num>
  <w:num w:numId="36">
    <w:abstractNumId w:val="2"/>
  </w:num>
  <w:num w:numId="37">
    <w:abstractNumId w:val="20"/>
  </w:num>
  <w:num w:numId="38">
    <w:abstractNumId w:val="40"/>
  </w:num>
  <w:num w:numId="39">
    <w:abstractNumId w:val="31"/>
  </w:num>
  <w:num w:numId="40">
    <w:abstractNumId w:val="6"/>
  </w:num>
  <w:num w:numId="41">
    <w:abstractNumId w:val="35"/>
  </w:num>
  <w:num w:numId="42">
    <w:abstractNumId w:val="34"/>
  </w:num>
  <w:num w:numId="43">
    <w:abstractNumId w:val="41"/>
  </w:num>
  <w:num w:numId="44">
    <w:abstractNumId w:val="15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0"/>
    <w:rsid w:val="00002747"/>
    <w:rsid w:val="000035AD"/>
    <w:rsid w:val="00003B45"/>
    <w:rsid w:val="000064F1"/>
    <w:rsid w:val="000102D2"/>
    <w:rsid w:val="00010F29"/>
    <w:rsid w:val="000114EE"/>
    <w:rsid w:val="00013CC5"/>
    <w:rsid w:val="000206F3"/>
    <w:rsid w:val="000238E0"/>
    <w:rsid w:val="00025249"/>
    <w:rsid w:val="00025326"/>
    <w:rsid w:val="000268BB"/>
    <w:rsid w:val="000309E2"/>
    <w:rsid w:val="00030FC1"/>
    <w:rsid w:val="000324A4"/>
    <w:rsid w:val="00040027"/>
    <w:rsid w:val="00040919"/>
    <w:rsid w:val="00041F1B"/>
    <w:rsid w:val="0004221E"/>
    <w:rsid w:val="00042C6D"/>
    <w:rsid w:val="00045096"/>
    <w:rsid w:val="00045D40"/>
    <w:rsid w:val="00047486"/>
    <w:rsid w:val="00050054"/>
    <w:rsid w:val="0005277E"/>
    <w:rsid w:val="00052BDA"/>
    <w:rsid w:val="00057C23"/>
    <w:rsid w:val="00060D2F"/>
    <w:rsid w:val="0006291F"/>
    <w:rsid w:val="00063DD8"/>
    <w:rsid w:val="00066D7C"/>
    <w:rsid w:val="00067923"/>
    <w:rsid w:val="00077841"/>
    <w:rsid w:val="00081664"/>
    <w:rsid w:val="00082827"/>
    <w:rsid w:val="00083D49"/>
    <w:rsid w:val="00086D4D"/>
    <w:rsid w:val="00087FF5"/>
    <w:rsid w:val="00090F97"/>
    <w:rsid w:val="00094662"/>
    <w:rsid w:val="000A42CF"/>
    <w:rsid w:val="000A52F5"/>
    <w:rsid w:val="000A56CD"/>
    <w:rsid w:val="000A6F3B"/>
    <w:rsid w:val="000D02FC"/>
    <w:rsid w:val="000D0ED1"/>
    <w:rsid w:val="000D3BF7"/>
    <w:rsid w:val="000D4B70"/>
    <w:rsid w:val="000D4F00"/>
    <w:rsid w:val="000D6116"/>
    <w:rsid w:val="000D6C01"/>
    <w:rsid w:val="000E1DFE"/>
    <w:rsid w:val="000E21E0"/>
    <w:rsid w:val="000E26BF"/>
    <w:rsid w:val="000E36B2"/>
    <w:rsid w:val="000E46AD"/>
    <w:rsid w:val="000E4ECA"/>
    <w:rsid w:val="000E5B8A"/>
    <w:rsid w:val="000E65D1"/>
    <w:rsid w:val="000F4008"/>
    <w:rsid w:val="000F65C0"/>
    <w:rsid w:val="00100EBD"/>
    <w:rsid w:val="001050A2"/>
    <w:rsid w:val="00106D57"/>
    <w:rsid w:val="00110C74"/>
    <w:rsid w:val="0011294B"/>
    <w:rsid w:val="00113A4C"/>
    <w:rsid w:val="00114141"/>
    <w:rsid w:val="001142F5"/>
    <w:rsid w:val="0012069A"/>
    <w:rsid w:val="00120724"/>
    <w:rsid w:val="0012723B"/>
    <w:rsid w:val="00127AE7"/>
    <w:rsid w:val="00133B51"/>
    <w:rsid w:val="00134BA6"/>
    <w:rsid w:val="0013562B"/>
    <w:rsid w:val="0013567F"/>
    <w:rsid w:val="00136FD3"/>
    <w:rsid w:val="0014201F"/>
    <w:rsid w:val="00151EAE"/>
    <w:rsid w:val="001547DA"/>
    <w:rsid w:val="00161212"/>
    <w:rsid w:val="001614F4"/>
    <w:rsid w:val="00164FD0"/>
    <w:rsid w:val="00166778"/>
    <w:rsid w:val="00171EEE"/>
    <w:rsid w:val="00175612"/>
    <w:rsid w:val="00183862"/>
    <w:rsid w:val="001858F2"/>
    <w:rsid w:val="0019023F"/>
    <w:rsid w:val="00190E9D"/>
    <w:rsid w:val="0019179E"/>
    <w:rsid w:val="00191839"/>
    <w:rsid w:val="0019729F"/>
    <w:rsid w:val="001977E0"/>
    <w:rsid w:val="001A0C75"/>
    <w:rsid w:val="001A2EE9"/>
    <w:rsid w:val="001A606B"/>
    <w:rsid w:val="001A6CA4"/>
    <w:rsid w:val="001A710E"/>
    <w:rsid w:val="001B0031"/>
    <w:rsid w:val="001B0EA1"/>
    <w:rsid w:val="001B19CD"/>
    <w:rsid w:val="001B3115"/>
    <w:rsid w:val="001B33FA"/>
    <w:rsid w:val="001B3F2C"/>
    <w:rsid w:val="001B3FBF"/>
    <w:rsid w:val="001B684A"/>
    <w:rsid w:val="001C1204"/>
    <w:rsid w:val="001C1886"/>
    <w:rsid w:val="001C66B5"/>
    <w:rsid w:val="001C7B11"/>
    <w:rsid w:val="001D15A4"/>
    <w:rsid w:val="001D6275"/>
    <w:rsid w:val="001D743D"/>
    <w:rsid w:val="001E2C24"/>
    <w:rsid w:val="001E3DB6"/>
    <w:rsid w:val="001E4972"/>
    <w:rsid w:val="001F229E"/>
    <w:rsid w:val="001F26AD"/>
    <w:rsid w:val="001F34E8"/>
    <w:rsid w:val="001F5402"/>
    <w:rsid w:val="00201FAB"/>
    <w:rsid w:val="00211D08"/>
    <w:rsid w:val="002127E4"/>
    <w:rsid w:val="002145E4"/>
    <w:rsid w:val="0021590F"/>
    <w:rsid w:val="00217719"/>
    <w:rsid w:val="002210CB"/>
    <w:rsid w:val="00224D5A"/>
    <w:rsid w:val="002256EC"/>
    <w:rsid w:val="00225BAB"/>
    <w:rsid w:val="0022625A"/>
    <w:rsid w:val="00233B29"/>
    <w:rsid w:val="00235D4D"/>
    <w:rsid w:val="00235D72"/>
    <w:rsid w:val="00237DEE"/>
    <w:rsid w:val="00237EE6"/>
    <w:rsid w:val="00237F16"/>
    <w:rsid w:val="0024158E"/>
    <w:rsid w:val="00241C86"/>
    <w:rsid w:val="00242A01"/>
    <w:rsid w:val="00243307"/>
    <w:rsid w:val="00253596"/>
    <w:rsid w:val="002550BD"/>
    <w:rsid w:val="00257811"/>
    <w:rsid w:val="00261156"/>
    <w:rsid w:val="002626AB"/>
    <w:rsid w:val="0026458A"/>
    <w:rsid w:val="0027334D"/>
    <w:rsid w:val="00274111"/>
    <w:rsid w:val="002758F5"/>
    <w:rsid w:val="00284839"/>
    <w:rsid w:val="00286E4A"/>
    <w:rsid w:val="00290C07"/>
    <w:rsid w:val="00292C5B"/>
    <w:rsid w:val="00296945"/>
    <w:rsid w:val="002A0A1D"/>
    <w:rsid w:val="002A3076"/>
    <w:rsid w:val="002B0CE4"/>
    <w:rsid w:val="002B101F"/>
    <w:rsid w:val="002B1B43"/>
    <w:rsid w:val="002B5284"/>
    <w:rsid w:val="002B57CD"/>
    <w:rsid w:val="002B58D2"/>
    <w:rsid w:val="002B6946"/>
    <w:rsid w:val="002C07BD"/>
    <w:rsid w:val="002C1B66"/>
    <w:rsid w:val="002C331F"/>
    <w:rsid w:val="002C5A7A"/>
    <w:rsid w:val="002D02FA"/>
    <w:rsid w:val="002D1672"/>
    <w:rsid w:val="002D2661"/>
    <w:rsid w:val="002D6013"/>
    <w:rsid w:val="002D7132"/>
    <w:rsid w:val="002E0F9D"/>
    <w:rsid w:val="002E2680"/>
    <w:rsid w:val="002E38E7"/>
    <w:rsid w:val="002E53D5"/>
    <w:rsid w:val="002E735C"/>
    <w:rsid w:val="002F14B0"/>
    <w:rsid w:val="002F1EDF"/>
    <w:rsid w:val="002F3475"/>
    <w:rsid w:val="002F5DFA"/>
    <w:rsid w:val="002F5F82"/>
    <w:rsid w:val="003057C2"/>
    <w:rsid w:val="0030698B"/>
    <w:rsid w:val="00307E65"/>
    <w:rsid w:val="00311352"/>
    <w:rsid w:val="00314556"/>
    <w:rsid w:val="00314D3F"/>
    <w:rsid w:val="0031684D"/>
    <w:rsid w:val="00320703"/>
    <w:rsid w:val="003223B4"/>
    <w:rsid w:val="00323971"/>
    <w:rsid w:val="00337F38"/>
    <w:rsid w:val="00346E94"/>
    <w:rsid w:val="003475DA"/>
    <w:rsid w:val="003502A2"/>
    <w:rsid w:val="00362046"/>
    <w:rsid w:val="00364868"/>
    <w:rsid w:val="003657EC"/>
    <w:rsid w:val="0036741F"/>
    <w:rsid w:val="00370EE5"/>
    <w:rsid w:val="00372050"/>
    <w:rsid w:val="003721F9"/>
    <w:rsid w:val="003722CF"/>
    <w:rsid w:val="00376C14"/>
    <w:rsid w:val="00384269"/>
    <w:rsid w:val="003846B6"/>
    <w:rsid w:val="00385DF1"/>
    <w:rsid w:val="0038706D"/>
    <w:rsid w:val="0039107B"/>
    <w:rsid w:val="003919D2"/>
    <w:rsid w:val="0039281E"/>
    <w:rsid w:val="00396FC2"/>
    <w:rsid w:val="003A1947"/>
    <w:rsid w:val="003A31B2"/>
    <w:rsid w:val="003A47C3"/>
    <w:rsid w:val="003A53BB"/>
    <w:rsid w:val="003B1D03"/>
    <w:rsid w:val="003B2B8B"/>
    <w:rsid w:val="003B4017"/>
    <w:rsid w:val="003B5532"/>
    <w:rsid w:val="003B6E4E"/>
    <w:rsid w:val="003C0C18"/>
    <w:rsid w:val="003D0133"/>
    <w:rsid w:val="003D4090"/>
    <w:rsid w:val="003D44EF"/>
    <w:rsid w:val="003D501F"/>
    <w:rsid w:val="003D6805"/>
    <w:rsid w:val="003D6E92"/>
    <w:rsid w:val="003E1B4B"/>
    <w:rsid w:val="003E32B4"/>
    <w:rsid w:val="003F018B"/>
    <w:rsid w:val="003F27A3"/>
    <w:rsid w:val="003F6F2F"/>
    <w:rsid w:val="003F7746"/>
    <w:rsid w:val="003F7D3A"/>
    <w:rsid w:val="00402461"/>
    <w:rsid w:val="00404DF6"/>
    <w:rsid w:val="0041286A"/>
    <w:rsid w:val="00421158"/>
    <w:rsid w:val="0042248D"/>
    <w:rsid w:val="00432C79"/>
    <w:rsid w:val="0043449C"/>
    <w:rsid w:val="00440C7A"/>
    <w:rsid w:val="00442CC5"/>
    <w:rsid w:val="004466ED"/>
    <w:rsid w:val="00457001"/>
    <w:rsid w:val="00460F22"/>
    <w:rsid w:val="00464869"/>
    <w:rsid w:val="004702CB"/>
    <w:rsid w:val="00470C43"/>
    <w:rsid w:val="00470CAE"/>
    <w:rsid w:val="00474716"/>
    <w:rsid w:val="00482A68"/>
    <w:rsid w:val="00483731"/>
    <w:rsid w:val="00484A94"/>
    <w:rsid w:val="004914B9"/>
    <w:rsid w:val="00491618"/>
    <w:rsid w:val="004953DB"/>
    <w:rsid w:val="00496826"/>
    <w:rsid w:val="004A1F7E"/>
    <w:rsid w:val="004A57D9"/>
    <w:rsid w:val="004A636F"/>
    <w:rsid w:val="004A671D"/>
    <w:rsid w:val="004B198A"/>
    <w:rsid w:val="004B259A"/>
    <w:rsid w:val="004B300E"/>
    <w:rsid w:val="004B4903"/>
    <w:rsid w:val="004C230B"/>
    <w:rsid w:val="004C5524"/>
    <w:rsid w:val="004C6EA7"/>
    <w:rsid w:val="004D03CD"/>
    <w:rsid w:val="004D08A7"/>
    <w:rsid w:val="004D17AA"/>
    <w:rsid w:val="004D6DB1"/>
    <w:rsid w:val="004E5F91"/>
    <w:rsid w:val="004E701B"/>
    <w:rsid w:val="004F18AA"/>
    <w:rsid w:val="004F6F1F"/>
    <w:rsid w:val="005001FD"/>
    <w:rsid w:val="00500C15"/>
    <w:rsid w:val="005031CA"/>
    <w:rsid w:val="00505403"/>
    <w:rsid w:val="00510585"/>
    <w:rsid w:val="00511F24"/>
    <w:rsid w:val="00511F5A"/>
    <w:rsid w:val="00512203"/>
    <w:rsid w:val="00514F56"/>
    <w:rsid w:val="005228D4"/>
    <w:rsid w:val="00523619"/>
    <w:rsid w:val="00524878"/>
    <w:rsid w:val="00526D4D"/>
    <w:rsid w:val="005335C8"/>
    <w:rsid w:val="00534E6B"/>
    <w:rsid w:val="00535066"/>
    <w:rsid w:val="005454B4"/>
    <w:rsid w:val="00545E66"/>
    <w:rsid w:val="00552B68"/>
    <w:rsid w:val="00552B93"/>
    <w:rsid w:val="00553FBC"/>
    <w:rsid w:val="00554F4C"/>
    <w:rsid w:val="00555742"/>
    <w:rsid w:val="0055574E"/>
    <w:rsid w:val="00556152"/>
    <w:rsid w:val="00561F9C"/>
    <w:rsid w:val="00572E71"/>
    <w:rsid w:val="00573173"/>
    <w:rsid w:val="005767D9"/>
    <w:rsid w:val="005818EF"/>
    <w:rsid w:val="00583876"/>
    <w:rsid w:val="00585061"/>
    <w:rsid w:val="00586377"/>
    <w:rsid w:val="0059677A"/>
    <w:rsid w:val="00596854"/>
    <w:rsid w:val="005A27FB"/>
    <w:rsid w:val="005A2FD7"/>
    <w:rsid w:val="005B19DC"/>
    <w:rsid w:val="005B347F"/>
    <w:rsid w:val="005B47B4"/>
    <w:rsid w:val="005B7601"/>
    <w:rsid w:val="005C0DB9"/>
    <w:rsid w:val="005C17E3"/>
    <w:rsid w:val="005C4C21"/>
    <w:rsid w:val="005C7DE7"/>
    <w:rsid w:val="005D086C"/>
    <w:rsid w:val="005D1ACA"/>
    <w:rsid w:val="005D3376"/>
    <w:rsid w:val="005D4ECB"/>
    <w:rsid w:val="005D53F3"/>
    <w:rsid w:val="005E245C"/>
    <w:rsid w:val="005E41FB"/>
    <w:rsid w:val="005E4D44"/>
    <w:rsid w:val="005E74F9"/>
    <w:rsid w:val="005F0B01"/>
    <w:rsid w:val="005F12D3"/>
    <w:rsid w:val="005F165D"/>
    <w:rsid w:val="005F2B24"/>
    <w:rsid w:val="005F52A2"/>
    <w:rsid w:val="005F7327"/>
    <w:rsid w:val="00605D90"/>
    <w:rsid w:val="00606851"/>
    <w:rsid w:val="00606F22"/>
    <w:rsid w:val="00610287"/>
    <w:rsid w:val="00610D92"/>
    <w:rsid w:val="00611689"/>
    <w:rsid w:val="00611BC7"/>
    <w:rsid w:val="00613190"/>
    <w:rsid w:val="00613457"/>
    <w:rsid w:val="00615BB8"/>
    <w:rsid w:val="006207F4"/>
    <w:rsid w:val="00624EF9"/>
    <w:rsid w:val="00626A05"/>
    <w:rsid w:val="00626AD9"/>
    <w:rsid w:val="00627BEA"/>
    <w:rsid w:val="0063049A"/>
    <w:rsid w:val="00630D3C"/>
    <w:rsid w:val="0063389F"/>
    <w:rsid w:val="006418FC"/>
    <w:rsid w:val="00642B0B"/>
    <w:rsid w:val="006437B4"/>
    <w:rsid w:val="00647950"/>
    <w:rsid w:val="00651785"/>
    <w:rsid w:val="006549E9"/>
    <w:rsid w:val="0065725A"/>
    <w:rsid w:val="006573F5"/>
    <w:rsid w:val="00662F2D"/>
    <w:rsid w:val="006630B2"/>
    <w:rsid w:val="00665F60"/>
    <w:rsid w:val="00665F66"/>
    <w:rsid w:val="006709A5"/>
    <w:rsid w:val="00670F78"/>
    <w:rsid w:val="0067332F"/>
    <w:rsid w:val="00674808"/>
    <w:rsid w:val="006766DC"/>
    <w:rsid w:val="006768F7"/>
    <w:rsid w:val="00676A46"/>
    <w:rsid w:val="00677A10"/>
    <w:rsid w:val="00680A6E"/>
    <w:rsid w:val="00681412"/>
    <w:rsid w:val="00684D3D"/>
    <w:rsid w:val="00684F35"/>
    <w:rsid w:val="00687B4C"/>
    <w:rsid w:val="0069104B"/>
    <w:rsid w:val="006924A4"/>
    <w:rsid w:val="0069321B"/>
    <w:rsid w:val="00693746"/>
    <w:rsid w:val="006A1C47"/>
    <w:rsid w:val="006A26B5"/>
    <w:rsid w:val="006A4CC1"/>
    <w:rsid w:val="006A69FD"/>
    <w:rsid w:val="006B2D70"/>
    <w:rsid w:val="006B422F"/>
    <w:rsid w:val="006B6F1A"/>
    <w:rsid w:val="006B7B27"/>
    <w:rsid w:val="006C4EA3"/>
    <w:rsid w:val="006C6826"/>
    <w:rsid w:val="006D28B9"/>
    <w:rsid w:val="006D2B47"/>
    <w:rsid w:val="006D316B"/>
    <w:rsid w:val="006D3743"/>
    <w:rsid w:val="006D55F1"/>
    <w:rsid w:val="006E0F3A"/>
    <w:rsid w:val="006E409E"/>
    <w:rsid w:val="006E7070"/>
    <w:rsid w:val="006E74A2"/>
    <w:rsid w:val="006E7B2D"/>
    <w:rsid w:val="006F1C32"/>
    <w:rsid w:val="006F2259"/>
    <w:rsid w:val="007001AA"/>
    <w:rsid w:val="00704D10"/>
    <w:rsid w:val="00706809"/>
    <w:rsid w:val="00707A4A"/>
    <w:rsid w:val="00710081"/>
    <w:rsid w:val="00710FF4"/>
    <w:rsid w:val="007113D0"/>
    <w:rsid w:val="00713EFF"/>
    <w:rsid w:val="007143B5"/>
    <w:rsid w:val="007177E3"/>
    <w:rsid w:val="00731092"/>
    <w:rsid w:val="007336B6"/>
    <w:rsid w:val="007344C8"/>
    <w:rsid w:val="0073730A"/>
    <w:rsid w:val="00743CB2"/>
    <w:rsid w:val="0074652D"/>
    <w:rsid w:val="0075131F"/>
    <w:rsid w:val="007534F5"/>
    <w:rsid w:val="007536A6"/>
    <w:rsid w:val="007540F8"/>
    <w:rsid w:val="00754558"/>
    <w:rsid w:val="00754A96"/>
    <w:rsid w:val="0075539A"/>
    <w:rsid w:val="00755FFA"/>
    <w:rsid w:val="00757397"/>
    <w:rsid w:val="00757DE6"/>
    <w:rsid w:val="0076496F"/>
    <w:rsid w:val="00775460"/>
    <w:rsid w:val="00775B85"/>
    <w:rsid w:val="00777A8F"/>
    <w:rsid w:val="00782444"/>
    <w:rsid w:val="00782FFE"/>
    <w:rsid w:val="00783E94"/>
    <w:rsid w:val="00785810"/>
    <w:rsid w:val="007863D6"/>
    <w:rsid w:val="007872B6"/>
    <w:rsid w:val="00792334"/>
    <w:rsid w:val="007B235B"/>
    <w:rsid w:val="007B687B"/>
    <w:rsid w:val="007C2635"/>
    <w:rsid w:val="007C566F"/>
    <w:rsid w:val="007C6F42"/>
    <w:rsid w:val="007D0814"/>
    <w:rsid w:val="007D6517"/>
    <w:rsid w:val="007E0753"/>
    <w:rsid w:val="007E0D9C"/>
    <w:rsid w:val="007E4403"/>
    <w:rsid w:val="007E4BA1"/>
    <w:rsid w:val="007E6C45"/>
    <w:rsid w:val="007F4BDB"/>
    <w:rsid w:val="007F7DCE"/>
    <w:rsid w:val="0080140C"/>
    <w:rsid w:val="00802D51"/>
    <w:rsid w:val="00805C41"/>
    <w:rsid w:val="00805D8D"/>
    <w:rsid w:val="008160AE"/>
    <w:rsid w:val="00821806"/>
    <w:rsid w:val="008220A9"/>
    <w:rsid w:val="00822CF1"/>
    <w:rsid w:val="00830946"/>
    <w:rsid w:val="008338F8"/>
    <w:rsid w:val="00835234"/>
    <w:rsid w:val="00835457"/>
    <w:rsid w:val="00835E71"/>
    <w:rsid w:val="00837C0F"/>
    <w:rsid w:val="008406A7"/>
    <w:rsid w:val="00840F0B"/>
    <w:rsid w:val="00841420"/>
    <w:rsid w:val="00851163"/>
    <w:rsid w:val="00851C3A"/>
    <w:rsid w:val="008531AE"/>
    <w:rsid w:val="00857603"/>
    <w:rsid w:val="008609FA"/>
    <w:rsid w:val="0086158F"/>
    <w:rsid w:val="008712BE"/>
    <w:rsid w:val="00872F43"/>
    <w:rsid w:val="00875AC8"/>
    <w:rsid w:val="00881DFE"/>
    <w:rsid w:val="00883071"/>
    <w:rsid w:val="00886082"/>
    <w:rsid w:val="00887E0B"/>
    <w:rsid w:val="00892ED2"/>
    <w:rsid w:val="008934C7"/>
    <w:rsid w:val="0089438F"/>
    <w:rsid w:val="0089534A"/>
    <w:rsid w:val="00895DF9"/>
    <w:rsid w:val="00896B61"/>
    <w:rsid w:val="008A3C49"/>
    <w:rsid w:val="008A67CA"/>
    <w:rsid w:val="008A72B8"/>
    <w:rsid w:val="008B0DAA"/>
    <w:rsid w:val="008B15EE"/>
    <w:rsid w:val="008B74C5"/>
    <w:rsid w:val="008C2167"/>
    <w:rsid w:val="008C2633"/>
    <w:rsid w:val="008C2FCF"/>
    <w:rsid w:val="008D1775"/>
    <w:rsid w:val="008D2B09"/>
    <w:rsid w:val="008D3D94"/>
    <w:rsid w:val="008D415A"/>
    <w:rsid w:val="008D628C"/>
    <w:rsid w:val="008E3719"/>
    <w:rsid w:val="008E52E8"/>
    <w:rsid w:val="008F013E"/>
    <w:rsid w:val="008F06EF"/>
    <w:rsid w:val="008F7144"/>
    <w:rsid w:val="00902615"/>
    <w:rsid w:val="00905BA0"/>
    <w:rsid w:val="009110C8"/>
    <w:rsid w:val="009114E5"/>
    <w:rsid w:val="00911679"/>
    <w:rsid w:val="00913861"/>
    <w:rsid w:val="009162A3"/>
    <w:rsid w:val="0092396E"/>
    <w:rsid w:val="00924D76"/>
    <w:rsid w:val="00927519"/>
    <w:rsid w:val="00927C69"/>
    <w:rsid w:val="009308EF"/>
    <w:rsid w:val="009326B1"/>
    <w:rsid w:val="009353FC"/>
    <w:rsid w:val="00936F80"/>
    <w:rsid w:val="00937CC4"/>
    <w:rsid w:val="00940D99"/>
    <w:rsid w:val="00943592"/>
    <w:rsid w:val="00943CB9"/>
    <w:rsid w:val="0094448E"/>
    <w:rsid w:val="009451EA"/>
    <w:rsid w:val="00947BDC"/>
    <w:rsid w:val="00960505"/>
    <w:rsid w:val="00961660"/>
    <w:rsid w:val="00964C6B"/>
    <w:rsid w:val="00980E88"/>
    <w:rsid w:val="00981D57"/>
    <w:rsid w:val="00984092"/>
    <w:rsid w:val="00986B36"/>
    <w:rsid w:val="009912FF"/>
    <w:rsid w:val="00992699"/>
    <w:rsid w:val="00996283"/>
    <w:rsid w:val="009978BB"/>
    <w:rsid w:val="009A1EFD"/>
    <w:rsid w:val="009A2FBA"/>
    <w:rsid w:val="009A7B65"/>
    <w:rsid w:val="009B3408"/>
    <w:rsid w:val="009B4405"/>
    <w:rsid w:val="009B5434"/>
    <w:rsid w:val="009B65AC"/>
    <w:rsid w:val="009B6788"/>
    <w:rsid w:val="009B694C"/>
    <w:rsid w:val="009B6DF6"/>
    <w:rsid w:val="009C03A0"/>
    <w:rsid w:val="009C06BE"/>
    <w:rsid w:val="009C12E6"/>
    <w:rsid w:val="009C35D0"/>
    <w:rsid w:val="009D32F6"/>
    <w:rsid w:val="009D3859"/>
    <w:rsid w:val="009D39EC"/>
    <w:rsid w:val="009D5630"/>
    <w:rsid w:val="009D6CC4"/>
    <w:rsid w:val="009E2D3D"/>
    <w:rsid w:val="009E2E9E"/>
    <w:rsid w:val="009E763B"/>
    <w:rsid w:val="009F32BA"/>
    <w:rsid w:val="009F6A06"/>
    <w:rsid w:val="00A04085"/>
    <w:rsid w:val="00A1125F"/>
    <w:rsid w:val="00A11492"/>
    <w:rsid w:val="00A11F17"/>
    <w:rsid w:val="00A14EBB"/>
    <w:rsid w:val="00A152B2"/>
    <w:rsid w:val="00A1544A"/>
    <w:rsid w:val="00A166D3"/>
    <w:rsid w:val="00A21930"/>
    <w:rsid w:val="00A23D95"/>
    <w:rsid w:val="00A25176"/>
    <w:rsid w:val="00A25342"/>
    <w:rsid w:val="00A34129"/>
    <w:rsid w:val="00A42512"/>
    <w:rsid w:val="00A474FC"/>
    <w:rsid w:val="00A506EE"/>
    <w:rsid w:val="00A5196D"/>
    <w:rsid w:val="00A529A7"/>
    <w:rsid w:val="00A54FC8"/>
    <w:rsid w:val="00A669E6"/>
    <w:rsid w:val="00A67399"/>
    <w:rsid w:val="00A70235"/>
    <w:rsid w:val="00A7034B"/>
    <w:rsid w:val="00A740C3"/>
    <w:rsid w:val="00A76383"/>
    <w:rsid w:val="00A778EC"/>
    <w:rsid w:val="00A810E5"/>
    <w:rsid w:val="00A811AC"/>
    <w:rsid w:val="00A828C9"/>
    <w:rsid w:val="00A82C0A"/>
    <w:rsid w:val="00A86E06"/>
    <w:rsid w:val="00A9085F"/>
    <w:rsid w:val="00A93C81"/>
    <w:rsid w:val="00A94E10"/>
    <w:rsid w:val="00A95932"/>
    <w:rsid w:val="00AA3394"/>
    <w:rsid w:val="00AA503A"/>
    <w:rsid w:val="00AA5D7D"/>
    <w:rsid w:val="00AA63BD"/>
    <w:rsid w:val="00AA7EF8"/>
    <w:rsid w:val="00AB1B99"/>
    <w:rsid w:val="00AB21A4"/>
    <w:rsid w:val="00AB6E5E"/>
    <w:rsid w:val="00AB720F"/>
    <w:rsid w:val="00AC2E55"/>
    <w:rsid w:val="00AC465E"/>
    <w:rsid w:val="00AC4969"/>
    <w:rsid w:val="00AC6505"/>
    <w:rsid w:val="00AC668B"/>
    <w:rsid w:val="00AD27D5"/>
    <w:rsid w:val="00AD7299"/>
    <w:rsid w:val="00AE010D"/>
    <w:rsid w:val="00AE049B"/>
    <w:rsid w:val="00AE12B3"/>
    <w:rsid w:val="00AE154F"/>
    <w:rsid w:val="00AE3B89"/>
    <w:rsid w:val="00AE4568"/>
    <w:rsid w:val="00AE75C8"/>
    <w:rsid w:val="00AF1BD0"/>
    <w:rsid w:val="00AF1FE2"/>
    <w:rsid w:val="00AF2781"/>
    <w:rsid w:val="00AF42EA"/>
    <w:rsid w:val="00AF7460"/>
    <w:rsid w:val="00B0082F"/>
    <w:rsid w:val="00B01BB5"/>
    <w:rsid w:val="00B02A66"/>
    <w:rsid w:val="00B111A1"/>
    <w:rsid w:val="00B11E9A"/>
    <w:rsid w:val="00B12573"/>
    <w:rsid w:val="00B160A2"/>
    <w:rsid w:val="00B16C6A"/>
    <w:rsid w:val="00B20C99"/>
    <w:rsid w:val="00B211D4"/>
    <w:rsid w:val="00B21486"/>
    <w:rsid w:val="00B25827"/>
    <w:rsid w:val="00B30F26"/>
    <w:rsid w:val="00B32FE0"/>
    <w:rsid w:val="00B3498B"/>
    <w:rsid w:val="00B35E5E"/>
    <w:rsid w:val="00B40E70"/>
    <w:rsid w:val="00B41833"/>
    <w:rsid w:val="00B46AB9"/>
    <w:rsid w:val="00B47393"/>
    <w:rsid w:val="00B473BD"/>
    <w:rsid w:val="00B51C05"/>
    <w:rsid w:val="00B5551C"/>
    <w:rsid w:val="00B55600"/>
    <w:rsid w:val="00B62B23"/>
    <w:rsid w:val="00B63303"/>
    <w:rsid w:val="00B636F4"/>
    <w:rsid w:val="00B648BF"/>
    <w:rsid w:val="00B738AC"/>
    <w:rsid w:val="00B76099"/>
    <w:rsid w:val="00B91BB7"/>
    <w:rsid w:val="00B95F17"/>
    <w:rsid w:val="00B969A1"/>
    <w:rsid w:val="00BA1881"/>
    <w:rsid w:val="00BA1E53"/>
    <w:rsid w:val="00BA2713"/>
    <w:rsid w:val="00BA5EF0"/>
    <w:rsid w:val="00BB0EC9"/>
    <w:rsid w:val="00BB0FCE"/>
    <w:rsid w:val="00BB2BBC"/>
    <w:rsid w:val="00BB3F65"/>
    <w:rsid w:val="00BB4791"/>
    <w:rsid w:val="00BC1B9F"/>
    <w:rsid w:val="00BC3AD2"/>
    <w:rsid w:val="00BC3F2A"/>
    <w:rsid w:val="00BC5FCD"/>
    <w:rsid w:val="00BC7FBD"/>
    <w:rsid w:val="00BD3702"/>
    <w:rsid w:val="00BD4568"/>
    <w:rsid w:val="00BE1DA8"/>
    <w:rsid w:val="00BE2BA0"/>
    <w:rsid w:val="00BF4AAE"/>
    <w:rsid w:val="00BF772C"/>
    <w:rsid w:val="00BF7830"/>
    <w:rsid w:val="00BF7C9D"/>
    <w:rsid w:val="00C01A03"/>
    <w:rsid w:val="00C03F4B"/>
    <w:rsid w:val="00C064F4"/>
    <w:rsid w:val="00C0782D"/>
    <w:rsid w:val="00C07BA1"/>
    <w:rsid w:val="00C07C2D"/>
    <w:rsid w:val="00C111D1"/>
    <w:rsid w:val="00C12085"/>
    <w:rsid w:val="00C12C20"/>
    <w:rsid w:val="00C15348"/>
    <w:rsid w:val="00C174F5"/>
    <w:rsid w:val="00C17624"/>
    <w:rsid w:val="00C1793B"/>
    <w:rsid w:val="00C2317C"/>
    <w:rsid w:val="00C2447A"/>
    <w:rsid w:val="00C2671D"/>
    <w:rsid w:val="00C26B46"/>
    <w:rsid w:val="00C3284E"/>
    <w:rsid w:val="00C32925"/>
    <w:rsid w:val="00C34466"/>
    <w:rsid w:val="00C35CFE"/>
    <w:rsid w:val="00C36E30"/>
    <w:rsid w:val="00C437EC"/>
    <w:rsid w:val="00C468F7"/>
    <w:rsid w:val="00C46C23"/>
    <w:rsid w:val="00C52E7A"/>
    <w:rsid w:val="00C53E96"/>
    <w:rsid w:val="00C574A1"/>
    <w:rsid w:val="00C61769"/>
    <w:rsid w:val="00C64157"/>
    <w:rsid w:val="00C66609"/>
    <w:rsid w:val="00C71627"/>
    <w:rsid w:val="00C77769"/>
    <w:rsid w:val="00C82588"/>
    <w:rsid w:val="00C82B5A"/>
    <w:rsid w:val="00C83275"/>
    <w:rsid w:val="00C84991"/>
    <w:rsid w:val="00C855F2"/>
    <w:rsid w:val="00C86CD5"/>
    <w:rsid w:val="00C878F2"/>
    <w:rsid w:val="00C9442B"/>
    <w:rsid w:val="00CA2EC4"/>
    <w:rsid w:val="00CA32BA"/>
    <w:rsid w:val="00CB10F1"/>
    <w:rsid w:val="00CB1C2B"/>
    <w:rsid w:val="00CB686D"/>
    <w:rsid w:val="00CB78E2"/>
    <w:rsid w:val="00CC3AE7"/>
    <w:rsid w:val="00CC58AE"/>
    <w:rsid w:val="00CD07E5"/>
    <w:rsid w:val="00CD0F26"/>
    <w:rsid w:val="00CD152D"/>
    <w:rsid w:val="00CD7FFB"/>
    <w:rsid w:val="00CE0B9A"/>
    <w:rsid w:val="00CE0E54"/>
    <w:rsid w:val="00CE3A9A"/>
    <w:rsid w:val="00CE4C12"/>
    <w:rsid w:val="00CE715E"/>
    <w:rsid w:val="00CE7FE4"/>
    <w:rsid w:val="00CF3CC0"/>
    <w:rsid w:val="00CF4BC5"/>
    <w:rsid w:val="00CF5145"/>
    <w:rsid w:val="00CF5A7C"/>
    <w:rsid w:val="00D03257"/>
    <w:rsid w:val="00D040F2"/>
    <w:rsid w:val="00D1302B"/>
    <w:rsid w:val="00D16F6B"/>
    <w:rsid w:val="00D16F88"/>
    <w:rsid w:val="00D17A73"/>
    <w:rsid w:val="00D2054C"/>
    <w:rsid w:val="00D2453B"/>
    <w:rsid w:val="00D26E84"/>
    <w:rsid w:val="00D27268"/>
    <w:rsid w:val="00D302F4"/>
    <w:rsid w:val="00D30E95"/>
    <w:rsid w:val="00D3104C"/>
    <w:rsid w:val="00D32CBB"/>
    <w:rsid w:val="00D373A3"/>
    <w:rsid w:val="00D4087D"/>
    <w:rsid w:val="00D4326D"/>
    <w:rsid w:val="00D433A4"/>
    <w:rsid w:val="00D437ED"/>
    <w:rsid w:val="00D4528B"/>
    <w:rsid w:val="00D46DD9"/>
    <w:rsid w:val="00D47A13"/>
    <w:rsid w:val="00D513D2"/>
    <w:rsid w:val="00D516C0"/>
    <w:rsid w:val="00D55ED8"/>
    <w:rsid w:val="00D56448"/>
    <w:rsid w:val="00D565C8"/>
    <w:rsid w:val="00D5759F"/>
    <w:rsid w:val="00D613BC"/>
    <w:rsid w:val="00D66D81"/>
    <w:rsid w:val="00D673FF"/>
    <w:rsid w:val="00D70267"/>
    <w:rsid w:val="00D71B90"/>
    <w:rsid w:val="00D71C81"/>
    <w:rsid w:val="00D730CC"/>
    <w:rsid w:val="00D76022"/>
    <w:rsid w:val="00D80A10"/>
    <w:rsid w:val="00D8272F"/>
    <w:rsid w:val="00D83B62"/>
    <w:rsid w:val="00D8522C"/>
    <w:rsid w:val="00D85CFF"/>
    <w:rsid w:val="00D92462"/>
    <w:rsid w:val="00D927CD"/>
    <w:rsid w:val="00D92C2F"/>
    <w:rsid w:val="00DA1492"/>
    <w:rsid w:val="00DA15A7"/>
    <w:rsid w:val="00DA35F9"/>
    <w:rsid w:val="00DA747A"/>
    <w:rsid w:val="00DA7950"/>
    <w:rsid w:val="00DB113B"/>
    <w:rsid w:val="00DB51E3"/>
    <w:rsid w:val="00DB56D2"/>
    <w:rsid w:val="00DB6343"/>
    <w:rsid w:val="00DC0637"/>
    <w:rsid w:val="00DC144B"/>
    <w:rsid w:val="00DC36AA"/>
    <w:rsid w:val="00DC383D"/>
    <w:rsid w:val="00DC4ACF"/>
    <w:rsid w:val="00DC6696"/>
    <w:rsid w:val="00DD02EC"/>
    <w:rsid w:val="00DD0A9A"/>
    <w:rsid w:val="00DD5BBB"/>
    <w:rsid w:val="00DD674D"/>
    <w:rsid w:val="00DD76B5"/>
    <w:rsid w:val="00DE5884"/>
    <w:rsid w:val="00DE6625"/>
    <w:rsid w:val="00DE6E52"/>
    <w:rsid w:val="00DE7FEF"/>
    <w:rsid w:val="00DF0CFF"/>
    <w:rsid w:val="00DF3063"/>
    <w:rsid w:val="00DF4416"/>
    <w:rsid w:val="00DF444B"/>
    <w:rsid w:val="00E0065D"/>
    <w:rsid w:val="00E049C8"/>
    <w:rsid w:val="00E0529D"/>
    <w:rsid w:val="00E06417"/>
    <w:rsid w:val="00E07A43"/>
    <w:rsid w:val="00E1265A"/>
    <w:rsid w:val="00E150C7"/>
    <w:rsid w:val="00E15A22"/>
    <w:rsid w:val="00E1754B"/>
    <w:rsid w:val="00E2131B"/>
    <w:rsid w:val="00E24ECE"/>
    <w:rsid w:val="00E3353E"/>
    <w:rsid w:val="00E33654"/>
    <w:rsid w:val="00E34C0A"/>
    <w:rsid w:val="00E34C6A"/>
    <w:rsid w:val="00E367C3"/>
    <w:rsid w:val="00E40718"/>
    <w:rsid w:val="00E41198"/>
    <w:rsid w:val="00E41797"/>
    <w:rsid w:val="00E47B47"/>
    <w:rsid w:val="00E55E1B"/>
    <w:rsid w:val="00E60566"/>
    <w:rsid w:val="00E63D93"/>
    <w:rsid w:val="00E66F6B"/>
    <w:rsid w:val="00E71F55"/>
    <w:rsid w:val="00E73ED3"/>
    <w:rsid w:val="00E74844"/>
    <w:rsid w:val="00E76D01"/>
    <w:rsid w:val="00E76E61"/>
    <w:rsid w:val="00E82881"/>
    <w:rsid w:val="00E82C11"/>
    <w:rsid w:val="00E82E47"/>
    <w:rsid w:val="00E83287"/>
    <w:rsid w:val="00E83348"/>
    <w:rsid w:val="00E84283"/>
    <w:rsid w:val="00E84808"/>
    <w:rsid w:val="00E8598E"/>
    <w:rsid w:val="00E8671E"/>
    <w:rsid w:val="00E87E33"/>
    <w:rsid w:val="00E9326E"/>
    <w:rsid w:val="00E954BA"/>
    <w:rsid w:val="00E96233"/>
    <w:rsid w:val="00EA036A"/>
    <w:rsid w:val="00EA1122"/>
    <w:rsid w:val="00EA2C38"/>
    <w:rsid w:val="00EA771C"/>
    <w:rsid w:val="00EB1362"/>
    <w:rsid w:val="00EB2E3A"/>
    <w:rsid w:val="00EB4F4E"/>
    <w:rsid w:val="00EB5D08"/>
    <w:rsid w:val="00EB6B6E"/>
    <w:rsid w:val="00EC2A97"/>
    <w:rsid w:val="00EC2B5C"/>
    <w:rsid w:val="00ED0D19"/>
    <w:rsid w:val="00ED0D2E"/>
    <w:rsid w:val="00EE1B06"/>
    <w:rsid w:val="00EE1E59"/>
    <w:rsid w:val="00EE5C37"/>
    <w:rsid w:val="00EE6B3F"/>
    <w:rsid w:val="00EE6DCE"/>
    <w:rsid w:val="00EE771C"/>
    <w:rsid w:val="00EF7F0F"/>
    <w:rsid w:val="00F0008E"/>
    <w:rsid w:val="00F04875"/>
    <w:rsid w:val="00F10262"/>
    <w:rsid w:val="00F12229"/>
    <w:rsid w:val="00F12F33"/>
    <w:rsid w:val="00F13FBD"/>
    <w:rsid w:val="00F20F2D"/>
    <w:rsid w:val="00F224F4"/>
    <w:rsid w:val="00F2359C"/>
    <w:rsid w:val="00F27A69"/>
    <w:rsid w:val="00F341DF"/>
    <w:rsid w:val="00F358F5"/>
    <w:rsid w:val="00F41FB5"/>
    <w:rsid w:val="00F423D9"/>
    <w:rsid w:val="00F45ECE"/>
    <w:rsid w:val="00F477AD"/>
    <w:rsid w:val="00F53C3B"/>
    <w:rsid w:val="00F5650E"/>
    <w:rsid w:val="00F611BD"/>
    <w:rsid w:val="00F62648"/>
    <w:rsid w:val="00F6308D"/>
    <w:rsid w:val="00F640F6"/>
    <w:rsid w:val="00F6418C"/>
    <w:rsid w:val="00F67BE6"/>
    <w:rsid w:val="00F72733"/>
    <w:rsid w:val="00F7395B"/>
    <w:rsid w:val="00F84A27"/>
    <w:rsid w:val="00F84BAF"/>
    <w:rsid w:val="00F8572E"/>
    <w:rsid w:val="00F860A7"/>
    <w:rsid w:val="00F86EE7"/>
    <w:rsid w:val="00F9137C"/>
    <w:rsid w:val="00F93B07"/>
    <w:rsid w:val="00F93F3E"/>
    <w:rsid w:val="00F94005"/>
    <w:rsid w:val="00F94BFC"/>
    <w:rsid w:val="00FA23DD"/>
    <w:rsid w:val="00FB33FC"/>
    <w:rsid w:val="00FB386B"/>
    <w:rsid w:val="00FB3886"/>
    <w:rsid w:val="00FB4997"/>
    <w:rsid w:val="00FC337A"/>
    <w:rsid w:val="00FC3EA0"/>
    <w:rsid w:val="00FC6DDA"/>
    <w:rsid w:val="00FC6F46"/>
    <w:rsid w:val="00FD1069"/>
    <w:rsid w:val="00FD180C"/>
    <w:rsid w:val="00FE0585"/>
    <w:rsid w:val="00FE7D10"/>
    <w:rsid w:val="00FF057A"/>
    <w:rsid w:val="00FF0AB7"/>
    <w:rsid w:val="00FF0E7A"/>
    <w:rsid w:val="00FF23E9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078F1"/>
  <w15:chartTrackingRefBased/>
  <w15:docId w15:val="{F892BB19-E497-48B1-84D7-4A546FC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54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9161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161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4916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16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1618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127AE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7A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B101F"/>
    <w:rPr>
      <w:color w:val="954F72" w:themeColor="followedHyperlink"/>
      <w:u w:val="single"/>
    </w:rPr>
  </w:style>
  <w:style w:type="paragraph" w:customStyle="1" w:styleId="ac">
    <w:name w:val="Курсовая"/>
    <w:basedOn w:val="a"/>
    <w:link w:val="ad"/>
    <w:qFormat/>
    <w:rsid w:val="007336B6"/>
    <w:pPr>
      <w:shd w:val="clear" w:color="auto" w:fill="FFFFFF"/>
      <w:spacing w:line="360" w:lineRule="auto"/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d">
    <w:name w:val="Курсовая Знак"/>
    <w:basedOn w:val="a0"/>
    <w:link w:val="ac"/>
    <w:rsid w:val="007336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e">
    <w:name w:val="Emphasis"/>
    <w:basedOn w:val="a0"/>
    <w:uiPriority w:val="20"/>
    <w:qFormat/>
    <w:rsid w:val="008531A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C5524"/>
    <w:rPr>
      <w:rFonts w:eastAsiaTheme="minorHAns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524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6B422F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9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B160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160A2"/>
    <w:rPr>
      <w:lang w:val="en-US"/>
    </w:rPr>
  </w:style>
  <w:style w:type="character" w:customStyle="1" w:styleId="af5">
    <w:name w:val="Основной текст_"/>
    <w:basedOn w:val="a0"/>
    <w:link w:val="12"/>
    <w:uiPriority w:val="99"/>
    <w:locked/>
    <w:rsid w:val="00B160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160A2"/>
    <w:pPr>
      <w:widowControl w:val="0"/>
      <w:shd w:val="clear" w:color="auto" w:fill="FFFFFF"/>
      <w:spacing w:after="100"/>
      <w:jc w:val="both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160A2"/>
    <w:rPr>
      <w:rFonts w:ascii="Verdana" w:hAnsi="Verdana" w:cs="Verdan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60A2"/>
    <w:pPr>
      <w:widowControl w:val="0"/>
      <w:shd w:val="clear" w:color="auto" w:fill="FFFFFF"/>
      <w:ind w:left="460" w:firstLine="80"/>
      <w:jc w:val="both"/>
    </w:pPr>
    <w:rPr>
      <w:rFonts w:ascii="Verdana" w:eastAsiaTheme="minorHAnsi" w:hAnsi="Verdana" w:cs="Verdana"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160A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60A2"/>
    <w:pPr>
      <w:widowControl w:val="0"/>
      <w:shd w:val="clear" w:color="auto" w:fill="FFFFFF"/>
      <w:ind w:left="370"/>
      <w:jc w:val="both"/>
    </w:pPr>
    <w:rPr>
      <w:rFonts w:eastAsiaTheme="minorHAns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5D33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400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3F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1B3FB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B3FB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B3FBF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B3FB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7D6517"/>
  </w:style>
  <w:style w:type="character" w:styleId="afa">
    <w:name w:val="Unresolved Mention"/>
    <w:basedOn w:val="a0"/>
    <w:uiPriority w:val="99"/>
    <w:semiHidden/>
    <w:unhideWhenUsed/>
    <w:rsid w:val="00E55E1B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3B1D03"/>
  </w:style>
  <w:style w:type="character" w:customStyle="1" w:styleId="eop">
    <w:name w:val="eop"/>
    <w:basedOn w:val="a0"/>
    <w:rsid w:val="0088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E1985-F98F-4BBA-8B12-6AEAE3EF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28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D.A.Vlasova@urfu.me</dc:creator>
  <cp:keywords/>
  <dc:description/>
  <cp:lastModifiedBy>D.A.Vlasova@urfu.me</cp:lastModifiedBy>
  <cp:revision>715</cp:revision>
  <dcterms:created xsi:type="dcterms:W3CDTF">2022-03-28T16:44:00Z</dcterms:created>
  <dcterms:modified xsi:type="dcterms:W3CDTF">2022-06-01T18:46:00Z</dcterms:modified>
</cp:coreProperties>
</file>